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71DC" w:rsidRPr="00FF27CA" w:rsidRDefault="006F71DC" w:rsidP="006F71DC">
      <w:pPr>
        <w:autoSpaceDE w:val="0"/>
        <w:autoSpaceDN w:val="0"/>
        <w:adjustRightInd w:val="0"/>
        <w:rPr>
          <w:rFonts w:ascii="Arial" w:hAnsi="Arial" w:cs="Arial"/>
          <w:b/>
          <w:bCs/>
          <w:color w:val="FF0000"/>
          <w:sz w:val="28"/>
          <w:szCs w:val="28"/>
        </w:rPr>
      </w:pPr>
      <w:r w:rsidRPr="00FF27CA">
        <w:rPr>
          <w:rFonts w:ascii="Arial" w:hAnsi="Arial" w:cs="Arial"/>
          <w:b/>
          <w:bCs/>
          <w:color w:val="FF0000"/>
          <w:sz w:val="28"/>
          <w:szCs w:val="28"/>
        </w:rPr>
        <w:t>Bilaga 2</w:t>
      </w:r>
    </w:p>
    <w:p w:rsidR="006F71DC" w:rsidRPr="00926E96" w:rsidRDefault="006F71DC" w:rsidP="006F71DC">
      <w:pPr>
        <w:autoSpaceDE w:val="0"/>
        <w:autoSpaceDN w:val="0"/>
        <w:adjustRightInd w:val="0"/>
        <w:rPr>
          <w:rFonts w:ascii="Arial" w:hAnsi="Arial" w:cs="Arial"/>
          <w:b/>
          <w:bCs/>
          <w:sz w:val="27"/>
          <w:szCs w:val="27"/>
        </w:rPr>
      </w:pPr>
    </w:p>
    <w:p w:rsidR="006F71DC" w:rsidRPr="00D87A20" w:rsidRDefault="006F71DC" w:rsidP="006F71DC">
      <w:pPr>
        <w:autoSpaceDE w:val="0"/>
        <w:autoSpaceDN w:val="0"/>
        <w:adjustRightInd w:val="0"/>
        <w:rPr>
          <w:rFonts w:ascii="Arial" w:hAnsi="Arial" w:cs="Arial"/>
          <w:b/>
          <w:bCs/>
          <w:color w:val="000000"/>
          <w:sz w:val="36"/>
          <w:szCs w:val="36"/>
        </w:rPr>
      </w:pPr>
      <w:r w:rsidRPr="00D87A20">
        <w:rPr>
          <w:rFonts w:ascii="Arial" w:hAnsi="Arial" w:cs="Arial"/>
          <w:b/>
          <w:bCs/>
          <w:color w:val="000000"/>
          <w:sz w:val="36"/>
          <w:szCs w:val="36"/>
        </w:rPr>
        <w:t xml:space="preserve">Föreningsstadgar för </w:t>
      </w:r>
      <w:proofErr w:type="spellStart"/>
      <w:r w:rsidRPr="00D87A20">
        <w:rPr>
          <w:rFonts w:ascii="Arial" w:hAnsi="Arial" w:cs="Arial"/>
          <w:b/>
          <w:bCs/>
          <w:i/>
          <w:color w:val="000000"/>
          <w:sz w:val="36"/>
          <w:szCs w:val="36"/>
        </w:rPr>
        <w:t>Bredbys</w:t>
      </w:r>
      <w:proofErr w:type="spellEnd"/>
      <w:r w:rsidRPr="00D87A20">
        <w:rPr>
          <w:rFonts w:ascii="Arial" w:hAnsi="Arial" w:cs="Arial"/>
          <w:b/>
          <w:bCs/>
          <w:i/>
          <w:color w:val="000000"/>
          <w:sz w:val="36"/>
          <w:szCs w:val="36"/>
        </w:rPr>
        <w:t xml:space="preserve"> fiberförening.</w:t>
      </w:r>
    </w:p>
    <w:p w:rsidR="006F71DC" w:rsidRPr="00D87A20" w:rsidRDefault="006F71DC" w:rsidP="006F71DC">
      <w:pPr>
        <w:autoSpaceDE w:val="0"/>
        <w:autoSpaceDN w:val="0"/>
        <w:adjustRightInd w:val="0"/>
        <w:rPr>
          <w:rFonts w:ascii="Arial" w:hAnsi="Arial" w:cs="Arial"/>
          <w:color w:val="000000"/>
        </w:rPr>
      </w:pPr>
      <w:r w:rsidRPr="00D87A20">
        <w:rPr>
          <w:rFonts w:ascii="Arial" w:hAnsi="Arial" w:cs="Arial"/>
          <w:color w:val="000000"/>
        </w:rPr>
        <w:t>Antagna av föreningens konstituerande stämma 20</w:t>
      </w:r>
      <w:r>
        <w:rPr>
          <w:rFonts w:ascii="Arial" w:hAnsi="Arial" w:cs="Arial"/>
          <w:color w:val="000000"/>
        </w:rPr>
        <w:t>2</w:t>
      </w:r>
      <w:r w:rsidRPr="00D87A20">
        <w:rPr>
          <w:rFonts w:ascii="Arial" w:hAnsi="Arial" w:cs="Arial"/>
          <w:color w:val="000000"/>
        </w:rPr>
        <w:t>x-xx-xx.</w:t>
      </w:r>
    </w:p>
    <w:p w:rsidR="006F71DC" w:rsidRPr="00D87A20" w:rsidRDefault="006F71DC" w:rsidP="006F71DC">
      <w:pPr>
        <w:autoSpaceDE w:val="0"/>
        <w:autoSpaceDN w:val="0"/>
        <w:adjustRightInd w:val="0"/>
        <w:rPr>
          <w:rFonts w:ascii="Arial" w:hAnsi="Arial" w:cs="Arial"/>
          <w:color w:val="000000"/>
        </w:rPr>
      </w:pPr>
    </w:p>
    <w:p w:rsidR="006F71DC" w:rsidRPr="00D87A20" w:rsidRDefault="006F71DC" w:rsidP="006F71DC">
      <w:pPr>
        <w:autoSpaceDE w:val="0"/>
        <w:autoSpaceDN w:val="0"/>
        <w:adjustRightInd w:val="0"/>
        <w:rPr>
          <w:rFonts w:ascii="Arial" w:hAnsi="Arial" w:cs="Arial"/>
          <w:color w:val="000000"/>
        </w:rPr>
      </w:pPr>
    </w:p>
    <w:p w:rsidR="006F71DC" w:rsidRPr="006F71DC" w:rsidRDefault="006F71DC" w:rsidP="006F71DC">
      <w:pPr>
        <w:pStyle w:val="Rubrik1"/>
        <w:ind w:left="432" w:hanging="432"/>
        <w:rPr>
          <w:rFonts w:ascii="Arial" w:hAnsi="Arial"/>
          <w:b/>
          <w:color w:val="000000"/>
          <w:sz w:val="24"/>
          <w:szCs w:val="24"/>
        </w:rPr>
      </w:pPr>
      <w:bookmarkStart w:id="0" w:name="_Toc82764104"/>
      <w:r w:rsidRPr="006F71DC">
        <w:rPr>
          <w:rFonts w:ascii="Arial" w:hAnsi="Arial"/>
          <w:b/>
          <w:color w:val="000000"/>
          <w:sz w:val="24"/>
          <w:szCs w:val="24"/>
        </w:rPr>
        <w:t>§ 1 Föreningens namn</w:t>
      </w:r>
      <w:bookmarkEnd w:id="0"/>
    </w:p>
    <w:p w:rsidR="006F71DC" w:rsidRPr="00D87A20" w:rsidRDefault="006F71DC" w:rsidP="006F71DC">
      <w:pPr>
        <w:autoSpaceDE w:val="0"/>
        <w:autoSpaceDN w:val="0"/>
        <w:adjustRightInd w:val="0"/>
        <w:rPr>
          <w:rFonts w:ascii="Arial" w:hAnsi="Arial" w:cs="Arial"/>
          <w:color w:val="000000"/>
        </w:rPr>
      </w:pPr>
      <w:r w:rsidRPr="00D87A20">
        <w:rPr>
          <w:rFonts w:ascii="Arial" w:hAnsi="Arial" w:cs="Arial"/>
          <w:color w:val="000000"/>
        </w:rPr>
        <w:t xml:space="preserve">Föreningens namn (firma) är </w:t>
      </w:r>
      <w:proofErr w:type="spellStart"/>
      <w:r w:rsidRPr="00D87A20">
        <w:rPr>
          <w:rFonts w:ascii="Arial" w:hAnsi="Arial" w:cs="Arial"/>
          <w:i/>
          <w:color w:val="000000"/>
        </w:rPr>
        <w:t>Bredbys</w:t>
      </w:r>
      <w:proofErr w:type="spellEnd"/>
      <w:r w:rsidRPr="00D87A20">
        <w:rPr>
          <w:rFonts w:ascii="Arial" w:hAnsi="Arial" w:cs="Arial"/>
          <w:i/>
          <w:color w:val="000000"/>
        </w:rPr>
        <w:t xml:space="preserve"> fiberförening ekonomisk förening</w:t>
      </w:r>
    </w:p>
    <w:p w:rsidR="006F71DC" w:rsidRPr="006F71DC" w:rsidRDefault="006F71DC" w:rsidP="006F71DC">
      <w:pPr>
        <w:pStyle w:val="Rubrik1"/>
        <w:ind w:left="432" w:hanging="432"/>
        <w:rPr>
          <w:rFonts w:ascii="Arial" w:hAnsi="Arial"/>
          <w:b/>
          <w:color w:val="000000"/>
          <w:sz w:val="24"/>
          <w:szCs w:val="24"/>
        </w:rPr>
      </w:pPr>
      <w:bookmarkStart w:id="1" w:name="_Toc82764105"/>
      <w:r w:rsidRPr="006F71DC">
        <w:rPr>
          <w:rFonts w:ascii="Arial" w:hAnsi="Arial"/>
          <w:b/>
          <w:color w:val="000000"/>
          <w:sz w:val="24"/>
          <w:szCs w:val="24"/>
        </w:rPr>
        <w:t>§ 2 Ändamål och verksamhet</w:t>
      </w:r>
      <w:bookmarkEnd w:id="1"/>
    </w:p>
    <w:p w:rsidR="006F71DC" w:rsidRPr="00D87A20" w:rsidRDefault="006F71DC" w:rsidP="006F71DC">
      <w:pPr>
        <w:rPr>
          <w:rFonts w:ascii="Arial" w:hAnsi="Arial" w:cs="Arial"/>
          <w:color w:val="000000"/>
        </w:rPr>
      </w:pPr>
      <w:r w:rsidRPr="00D87A20">
        <w:rPr>
          <w:rFonts w:ascii="Arial" w:hAnsi="Arial" w:cs="Arial"/>
          <w:color w:val="000000"/>
        </w:rPr>
        <w:t xml:space="preserve">Föreningen har till ändamål att främja medlemmarnas ekonomiska intressen genom att via ett fibernät för bredband, ledningsnät, tillhandahålla medlemmarna nätkapacitet för bl.a. data- och telekommunikation. Föreningen kan även, direkt eller indirekt, tillhandahålla medlemmarna så kallade trafiktjänster, exempelvis bredbandstjänster och telefon, samt bedriva annan sammanhängande och förenlig verksamhet. </w:t>
      </w:r>
    </w:p>
    <w:p w:rsidR="006F71DC" w:rsidRPr="00D87A20" w:rsidRDefault="006F71DC" w:rsidP="006F71DC">
      <w:pPr>
        <w:rPr>
          <w:rFonts w:ascii="Arial" w:hAnsi="Arial" w:cs="Arial"/>
          <w:color w:val="000000"/>
        </w:rPr>
      </w:pPr>
      <w:r w:rsidRPr="00D87A20">
        <w:rPr>
          <w:rFonts w:ascii="Arial" w:hAnsi="Arial" w:cs="Arial"/>
          <w:color w:val="000000"/>
        </w:rPr>
        <w:t>Medlemmarna ska delta i verksamheten genom att använda föreningens tjänster.</w:t>
      </w:r>
    </w:p>
    <w:p w:rsidR="006F71DC" w:rsidRPr="006F71DC" w:rsidRDefault="006F71DC" w:rsidP="006F71DC">
      <w:pPr>
        <w:pStyle w:val="Rubrik1"/>
        <w:ind w:left="432" w:hanging="432"/>
        <w:rPr>
          <w:rFonts w:ascii="Arial" w:hAnsi="Arial"/>
          <w:b/>
          <w:color w:val="000000"/>
          <w:sz w:val="24"/>
          <w:szCs w:val="24"/>
        </w:rPr>
      </w:pPr>
      <w:bookmarkStart w:id="2" w:name="_Toc82764106"/>
      <w:r w:rsidRPr="006F71DC">
        <w:rPr>
          <w:rFonts w:ascii="Arial" w:hAnsi="Arial"/>
          <w:b/>
          <w:color w:val="000000"/>
          <w:sz w:val="24"/>
          <w:szCs w:val="24"/>
        </w:rPr>
        <w:t>§ 3 Föreningens säte</w:t>
      </w:r>
      <w:bookmarkEnd w:id="2"/>
    </w:p>
    <w:p w:rsidR="006F71DC" w:rsidRPr="00D87A20" w:rsidRDefault="006F71DC" w:rsidP="006F71DC">
      <w:pPr>
        <w:autoSpaceDE w:val="0"/>
        <w:autoSpaceDN w:val="0"/>
        <w:adjustRightInd w:val="0"/>
        <w:rPr>
          <w:rFonts w:ascii="Arial" w:hAnsi="Arial" w:cs="Arial"/>
          <w:color w:val="000000"/>
        </w:rPr>
      </w:pPr>
      <w:r w:rsidRPr="00D87A20">
        <w:rPr>
          <w:rFonts w:ascii="Arial" w:hAnsi="Arial" w:cs="Arial"/>
          <w:color w:val="000000"/>
        </w:rPr>
        <w:t xml:space="preserve">Föreningens styrelse har sitt säte i X kommun. </w:t>
      </w:r>
    </w:p>
    <w:p w:rsidR="006F71DC" w:rsidRPr="00D87A20" w:rsidRDefault="006F71DC" w:rsidP="006F71DC">
      <w:pPr>
        <w:autoSpaceDE w:val="0"/>
        <w:autoSpaceDN w:val="0"/>
        <w:adjustRightInd w:val="0"/>
        <w:rPr>
          <w:rFonts w:ascii="Arial" w:hAnsi="Arial" w:cs="Arial"/>
          <w:color w:val="000000"/>
        </w:rPr>
      </w:pPr>
    </w:p>
    <w:p w:rsidR="006F71DC" w:rsidRPr="00D87A20" w:rsidRDefault="006F71DC" w:rsidP="006F71DC">
      <w:pPr>
        <w:rPr>
          <w:rFonts w:ascii="Arial" w:hAnsi="Arial" w:cs="Arial"/>
          <w:color w:val="000000"/>
        </w:rPr>
      </w:pPr>
      <w:r w:rsidRPr="00D87A20">
        <w:rPr>
          <w:rFonts w:ascii="Arial" w:hAnsi="Arial" w:cs="Arial"/>
          <w:color w:val="000000"/>
        </w:rPr>
        <w:t xml:space="preserve">Föreningens geografiska verksamhetsområde </w:t>
      </w:r>
      <w:r w:rsidRPr="00D87A20">
        <w:rPr>
          <w:rFonts w:ascii="Arial" w:hAnsi="Arial" w:cs="Arial"/>
          <w:i/>
          <w:color w:val="000000"/>
        </w:rPr>
        <w:t xml:space="preserve">omfattar </w:t>
      </w:r>
      <w:proofErr w:type="spellStart"/>
      <w:r w:rsidRPr="00D87A20">
        <w:rPr>
          <w:rFonts w:ascii="Arial" w:hAnsi="Arial" w:cs="Arial"/>
          <w:i/>
          <w:color w:val="000000"/>
        </w:rPr>
        <w:t>Bredby</w:t>
      </w:r>
      <w:proofErr w:type="spellEnd"/>
      <w:r w:rsidRPr="00D87A20">
        <w:rPr>
          <w:rFonts w:ascii="Arial" w:hAnsi="Arial" w:cs="Arial"/>
          <w:i/>
          <w:color w:val="000000"/>
        </w:rPr>
        <w:t xml:space="preserve"> församling/socken med omnejd, </w:t>
      </w:r>
      <w:r w:rsidRPr="00D87A20">
        <w:rPr>
          <w:rFonts w:ascii="Arial" w:hAnsi="Arial" w:cs="Arial"/>
          <w:color w:val="000000"/>
        </w:rPr>
        <w:t xml:space="preserve">vilket fastställs genom stämmobeslut och dokumenteras på karta som ska hållas tillgänglig hos föreningen. </w:t>
      </w:r>
    </w:p>
    <w:p w:rsidR="006F71DC" w:rsidRPr="006F71DC" w:rsidRDefault="006F71DC" w:rsidP="006F71DC">
      <w:pPr>
        <w:pStyle w:val="Rubrik1"/>
        <w:ind w:left="432" w:hanging="432"/>
        <w:rPr>
          <w:rFonts w:ascii="Arial" w:hAnsi="Arial"/>
          <w:b/>
          <w:color w:val="000000"/>
          <w:sz w:val="24"/>
          <w:szCs w:val="24"/>
        </w:rPr>
      </w:pPr>
      <w:bookmarkStart w:id="3" w:name="_Toc82764107"/>
      <w:r w:rsidRPr="006F71DC">
        <w:rPr>
          <w:rFonts w:ascii="Arial" w:hAnsi="Arial"/>
          <w:b/>
          <w:color w:val="000000"/>
          <w:sz w:val="24"/>
          <w:szCs w:val="24"/>
        </w:rPr>
        <w:t>§ 4 Medlemskap</w:t>
      </w:r>
      <w:bookmarkEnd w:id="3"/>
    </w:p>
    <w:p w:rsidR="006F71DC" w:rsidRPr="00D87A20" w:rsidRDefault="006F71DC" w:rsidP="006F71DC">
      <w:pPr>
        <w:autoSpaceDE w:val="0"/>
        <w:autoSpaceDN w:val="0"/>
        <w:adjustRightInd w:val="0"/>
        <w:rPr>
          <w:rFonts w:ascii="Arial" w:hAnsi="Arial" w:cs="Arial"/>
          <w:color w:val="000000"/>
        </w:rPr>
      </w:pPr>
      <w:r w:rsidRPr="00D87A20">
        <w:rPr>
          <w:rFonts w:ascii="Arial" w:hAnsi="Arial" w:cs="Arial"/>
          <w:color w:val="000000"/>
        </w:rPr>
        <w:t xml:space="preserve">Till medlem antas sökande, fysisk eller juridisk person, som äger fastighet inom Föreningens verksamhetsområde. Om en fastighet har flera delägare får endast en av dem vara medlem.   </w:t>
      </w:r>
    </w:p>
    <w:p w:rsidR="006F71DC" w:rsidRPr="00D87A20" w:rsidRDefault="006F71DC" w:rsidP="006F71DC">
      <w:pPr>
        <w:autoSpaceDE w:val="0"/>
        <w:autoSpaceDN w:val="0"/>
        <w:adjustRightInd w:val="0"/>
        <w:rPr>
          <w:rFonts w:ascii="Arial" w:hAnsi="Arial" w:cs="Arial"/>
          <w:color w:val="000000"/>
        </w:rPr>
      </w:pPr>
    </w:p>
    <w:p w:rsidR="006F71DC" w:rsidRPr="00D87A20" w:rsidRDefault="006F71DC" w:rsidP="006F71DC">
      <w:pPr>
        <w:autoSpaceDE w:val="0"/>
        <w:autoSpaceDN w:val="0"/>
        <w:adjustRightInd w:val="0"/>
        <w:rPr>
          <w:rFonts w:ascii="Arial" w:hAnsi="Arial" w:cs="Arial"/>
          <w:color w:val="000000"/>
        </w:rPr>
      </w:pPr>
      <w:r w:rsidRPr="00D87A20">
        <w:rPr>
          <w:rFonts w:ascii="Arial" w:hAnsi="Arial" w:cs="Arial"/>
          <w:color w:val="000000"/>
        </w:rPr>
        <w:t>Ansökan om medlemskap görs skriftligt till föreningen på av föreningen tillhandahållet formulär.</w:t>
      </w:r>
      <w:r w:rsidRPr="00D87A20">
        <w:rPr>
          <w:rFonts w:ascii="Arial" w:hAnsi="Arial" w:cs="Arial"/>
          <w:color w:val="000000"/>
        </w:rPr>
        <w:br/>
      </w:r>
    </w:p>
    <w:p w:rsidR="006F71DC" w:rsidRPr="00D87A20" w:rsidRDefault="006F71DC" w:rsidP="006F71DC">
      <w:pPr>
        <w:autoSpaceDE w:val="0"/>
        <w:autoSpaceDN w:val="0"/>
        <w:adjustRightInd w:val="0"/>
        <w:rPr>
          <w:rFonts w:ascii="Arial" w:hAnsi="Arial" w:cs="Arial"/>
          <w:color w:val="000000"/>
        </w:rPr>
      </w:pPr>
      <w:r w:rsidRPr="00D87A20">
        <w:rPr>
          <w:rFonts w:ascii="Arial" w:hAnsi="Arial" w:cs="Arial"/>
          <w:color w:val="000000"/>
        </w:rPr>
        <w:t xml:space="preserve">Ansökan om medlemskap prövas av styrelsen eller av den styrelsen utser. </w:t>
      </w:r>
    </w:p>
    <w:p w:rsidR="006F71DC" w:rsidRPr="00D87A20" w:rsidRDefault="006F71DC" w:rsidP="006F71DC">
      <w:pPr>
        <w:autoSpaceDE w:val="0"/>
        <w:autoSpaceDN w:val="0"/>
        <w:adjustRightInd w:val="0"/>
        <w:rPr>
          <w:rFonts w:ascii="Arial" w:hAnsi="Arial" w:cs="Arial"/>
          <w:color w:val="000000"/>
        </w:rPr>
      </w:pPr>
    </w:p>
    <w:p w:rsidR="006F71DC" w:rsidRPr="00D87A20" w:rsidRDefault="006F71DC" w:rsidP="006F71DC">
      <w:pPr>
        <w:autoSpaceDE w:val="0"/>
        <w:autoSpaceDN w:val="0"/>
        <w:adjustRightInd w:val="0"/>
        <w:rPr>
          <w:rFonts w:ascii="Arial" w:hAnsi="Arial" w:cs="Arial"/>
          <w:color w:val="000000"/>
        </w:rPr>
      </w:pPr>
      <w:r w:rsidRPr="00D87A20">
        <w:rPr>
          <w:rFonts w:ascii="Arial" w:hAnsi="Arial" w:cs="Arial"/>
          <w:color w:val="000000"/>
        </w:rPr>
        <w:t xml:space="preserve">Om det är ändamålsenligt får arrendator jämställas med fastighetsägare. </w:t>
      </w:r>
    </w:p>
    <w:p w:rsidR="006F71DC" w:rsidRPr="006F71DC" w:rsidRDefault="006F71DC" w:rsidP="006F71DC">
      <w:pPr>
        <w:pStyle w:val="Rubrik1"/>
        <w:ind w:left="432" w:hanging="432"/>
        <w:rPr>
          <w:rFonts w:ascii="Arial" w:hAnsi="Arial"/>
          <w:b/>
          <w:i/>
          <w:color w:val="000000"/>
          <w:sz w:val="22"/>
          <w:szCs w:val="22"/>
        </w:rPr>
      </w:pPr>
      <w:bookmarkStart w:id="4" w:name="_Toc82764108"/>
      <w:r w:rsidRPr="006F71DC">
        <w:rPr>
          <w:rFonts w:ascii="Arial" w:hAnsi="Arial"/>
          <w:b/>
          <w:color w:val="000000"/>
          <w:sz w:val="24"/>
          <w:szCs w:val="24"/>
        </w:rPr>
        <w:t>§ 5 Insatser</w:t>
      </w:r>
      <w:bookmarkEnd w:id="4"/>
      <w:r w:rsidRPr="006F71DC">
        <w:rPr>
          <w:rFonts w:ascii="Arial" w:hAnsi="Arial"/>
          <w:b/>
          <w:color w:val="000000"/>
          <w:sz w:val="24"/>
          <w:szCs w:val="24"/>
        </w:rPr>
        <w:tab/>
      </w:r>
      <w:r w:rsidRPr="006F71DC">
        <w:rPr>
          <w:rFonts w:ascii="Arial" w:hAnsi="Arial"/>
          <w:b/>
          <w:color w:val="000000"/>
          <w:sz w:val="24"/>
          <w:szCs w:val="24"/>
        </w:rPr>
        <w:tab/>
      </w:r>
      <w:r w:rsidRPr="006F71DC">
        <w:rPr>
          <w:rFonts w:ascii="Arial" w:hAnsi="Arial"/>
          <w:b/>
          <w:color w:val="000000"/>
          <w:sz w:val="24"/>
          <w:szCs w:val="24"/>
        </w:rPr>
        <w:tab/>
      </w:r>
      <w:r w:rsidRPr="006F71DC">
        <w:rPr>
          <w:rFonts w:ascii="Arial" w:hAnsi="Arial"/>
          <w:b/>
          <w:color w:val="000000"/>
          <w:sz w:val="24"/>
          <w:szCs w:val="24"/>
        </w:rPr>
        <w:tab/>
      </w:r>
      <w:r w:rsidRPr="006F71DC">
        <w:rPr>
          <w:rFonts w:ascii="Arial" w:hAnsi="Arial"/>
          <w:b/>
          <w:color w:val="000000"/>
          <w:sz w:val="24"/>
          <w:szCs w:val="24"/>
        </w:rPr>
        <w:tab/>
        <w:t xml:space="preserve">                                   </w:t>
      </w:r>
    </w:p>
    <w:p w:rsidR="006F71DC" w:rsidRPr="00D87A20" w:rsidRDefault="006F71DC" w:rsidP="006F71DC">
      <w:pPr>
        <w:rPr>
          <w:rFonts w:ascii="Arial" w:hAnsi="Arial" w:cs="Arial"/>
          <w:color w:val="000000"/>
        </w:rPr>
      </w:pPr>
      <w:r w:rsidRPr="00D87A20">
        <w:rPr>
          <w:rFonts w:ascii="Arial" w:hAnsi="Arial" w:cs="Arial"/>
          <w:color w:val="000000"/>
        </w:rPr>
        <w:t xml:space="preserve">Medlem ska delta i föreningen med ett insatsbelopp om lägst xxx kr och högst xxx kr för varje ansluten fastighet. </w:t>
      </w:r>
    </w:p>
    <w:p w:rsidR="006F71DC" w:rsidRDefault="006F71DC" w:rsidP="006F71DC">
      <w:pPr>
        <w:autoSpaceDE w:val="0"/>
        <w:autoSpaceDN w:val="0"/>
        <w:adjustRightInd w:val="0"/>
        <w:rPr>
          <w:rFonts w:ascii="Arial" w:hAnsi="Arial" w:cs="Arial"/>
          <w:color w:val="000000"/>
        </w:rPr>
      </w:pPr>
      <w:r w:rsidRPr="00D87A20">
        <w:rPr>
          <w:rFonts w:ascii="Arial" w:hAnsi="Arial" w:cs="Arial"/>
          <w:color w:val="000000"/>
        </w:rPr>
        <w:t>Av insatsbeloppet ska xxx kr betalas till föreningens konto senast två veckor efter att medlemskap beviljats. Resterande belopp betalas på det sätt och inom den tid som styrelsen bestämmer.</w:t>
      </w:r>
    </w:p>
    <w:p w:rsidR="006F71DC" w:rsidRDefault="006F71DC" w:rsidP="006F71DC">
      <w:pPr>
        <w:autoSpaceDE w:val="0"/>
        <w:autoSpaceDN w:val="0"/>
        <w:adjustRightInd w:val="0"/>
        <w:rPr>
          <w:rFonts w:ascii="Arial" w:hAnsi="Arial" w:cs="Arial"/>
          <w:color w:val="000000"/>
        </w:rPr>
      </w:pPr>
    </w:p>
    <w:p w:rsidR="006F71DC" w:rsidRPr="004A54D1" w:rsidRDefault="006F71DC" w:rsidP="006F71DC">
      <w:pPr>
        <w:autoSpaceDE w:val="0"/>
        <w:autoSpaceDN w:val="0"/>
        <w:adjustRightInd w:val="0"/>
        <w:rPr>
          <w:rFonts w:ascii="Arial" w:hAnsi="Arial" w:cs="Arial"/>
          <w:color w:val="000000" w:themeColor="text1"/>
        </w:rPr>
      </w:pPr>
      <w:r w:rsidRPr="004A54D1">
        <w:rPr>
          <w:rFonts w:ascii="Arial" w:hAnsi="Arial" w:cs="Arial"/>
          <w:color w:val="000000" w:themeColor="text1"/>
        </w:rPr>
        <w:t>I de fall medlemmarna, enligt styrelsens beslut, deltar med ett insatsbelopp som är lägre än högsta beloppet för varje ansluten fastighet, får styrelsen besluta att medlemmar vid nyanslutningar av fastigheter ska delta med ett högre belopp än övriga, dock ej högre än vad som anges i första stycket.</w:t>
      </w:r>
    </w:p>
    <w:p w:rsidR="006F71DC" w:rsidRPr="00D87A20" w:rsidRDefault="006F71DC" w:rsidP="006F71DC">
      <w:pPr>
        <w:autoSpaceDE w:val="0"/>
        <w:autoSpaceDN w:val="0"/>
        <w:adjustRightInd w:val="0"/>
        <w:rPr>
          <w:rFonts w:ascii="Arial" w:hAnsi="Arial" w:cs="Arial"/>
          <w:color w:val="000000"/>
        </w:rPr>
      </w:pPr>
    </w:p>
    <w:p w:rsidR="006F71DC" w:rsidRPr="00D87A20" w:rsidRDefault="006F71DC" w:rsidP="006F71DC">
      <w:pPr>
        <w:autoSpaceDE w:val="0"/>
        <w:autoSpaceDN w:val="0"/>
        <w:adjustRightInd w:val="0"/>
        <w:rPr>
          <w:rFonts w:ascii="Arial" w:hAnsi="Arial" w:cs="Arial"/>
          <w:color w:val="000000"/>
        </w:rPr>
      </w:pPr>
    </w:p>
    <w:p w:rsidR="006F71DC" w:rsidRDefault="006F71DC" w:rsidP="006F71DC">
      <w:pPr>
        <w:rPr>
          <w:rFonts w:ascii="Arial" w:hAnsi="Arial" w:cs="Arial"/>
          <w:color w:val="000000"/>
        </w:rPr>
      </w:pPr>
      <w:r w:rsidRPr="00D87A20">
        <w:rPr>
          <w:rFonts w:ascii="Arial" w:hAnsi="Arial" w:cs="Arial"/>
          <w:color w:val="000000"/>
        </w:rPr>
        <w:t xml:space="preserve">En insats återbetalas först 1 år efter medlems avgång. Det belopp som återbetalas beräknas enligt 10 kap. 11 § lagen om ekonomiska föreningar. </w:t>
      </w:r>
    </w:p>
    <w:p w:rsidR="006F71DC" w:rsidRDefault="006F71DC" w:rsidP="006F71DC">
      <w:pPr>
        <w:rPr>
          <w:rFonts w:ascii="Arial" w:hAnsi="Arial" w:cs="Arial"/>
          <w:color w:val="000000"/>
        </w:rPr>
      </w:pPr>
    </w:p>
    <w:p w:rsidR="006F71DC" w:rsidRPr="00D87A20" w:rsidRDefault="006F71DC" w:rsidP="006F71DC">
      <w:pPr>
        <w:rPr>
          <w:rFonts w:ascii="Arial" w:hAnsi="Arial" w:cs="Arial"/>
          <w:color w:val="000000"/>
        </w:rPr>
      </w:pPr>
    </w:p>
    <w:p w:rsidR="006F71DC" w:rsidRPr="00D87A20" w:rsidRDefault="006F71DC" w:rsidP="006F71DC">
      <w:pPr>
        <w:autoSpaceDE w:val="0"/>
        <w:autoSpaceDN w:val="0"/>
        <w:adjustRightInd w:val="0"/>
        <w:rPr>
          <w:rFonts w:ascii="Arial" w:hAnsi="Arial" w:cs="Arial"/>
          <w:b/>
          <w:color w:val="000000"/>
        </w:rPr>
      </w:pPr>
      <w:r w:rsidRPr="00D87A20">
        <w:rPr>
          <w:rFonts w:ascii="Arial" w:hAnsi="Arial" w:cs="Arial"/>
          <w:b/>
          <w:color w:val="000000"/>
        </w:rPr>
        <w:t>§ 6 Avgifter</w:t>
      </w:r>
    </w:p>
    <w:p w:rsidR="006F71DC" w:rsidRPr="00D87A20" w:rsidRDefault="006F71DC" w:rsidP="006F71DC">
      <w:pPr>
        <w:autoSpaceDE w:val="0"/>
        <w:autoSpaceDN w:val="0"/>
        <w:adjustRightInd w:val="0"/>
        <w:rPr>
          <w:rFonts w:ascii="Arial" w:hAnsi="Arial" w:cs="Arial"/>
          <w:b/>
          <w:color w:val="000000"/>
        </w:rPr>
      </w:pPr>
    </w:p>
    <w:p w:rsidR="006F71DC" w:rsidRPr="00D87A20" w:rsidRDefault="006F71DC" w:rsidP="006F71DC">
      <w:pPr>
        <w:autoSpaceDE w:val="0"/>
        <w:autoSpaceDN w:val="0"/>
        <w:adjustRightInd w:val="0"/>
        <w:rPr>
          <w:rFonts w:ascii="Arial" w:hAnsi="Arial" w:cs="Arial"/>
          <w:b/>
          <w:i/>
          <w:color w:val="000000"/>
        </w:rPr>
      </w:pPr>
      <w:r w:rsidRPr="00D87A20">
        <w:rPr>
          <w:rFonts w:ascii="Arial" w:hAnsi="Arial" w:cs="Arial"/>
          <w:b/>
          <w:i/>
          <w:color w:val="000000"/>
        </w:rPr>
        <w:t>§ 6.1 Medlemsavgift</w:t>
      </w:r>
    </w:p>
    <w:p w:rsidR="006F71DC" w:rsidRPr="00D87A20" w:rsidRDefault="006F71DC" w:rsidP="006F71DC">
      <w:pPr>
        <w:autoSpaceDE w:val="0"/>
        <w:autoSpaceDN w:val="0"/>
        <w:adjustRightInd w:val="0"/>
        <w:rPr>
          <w:rFonts w:ascii="Arial" w:hAnsi="Arial" w:cs="Arial"/>
          <w:color w:val="000000"/>
        </w:rPr>
      </w:pPr>
      <w:r w:rsidRPr="00D87A20">
        <w:rPr>
          <w:rFonts w:ascii="Arial" w:hAnsi="Arial" w:cs="Arial"/>
          <w:color w:val="000000"/>
        </w:rPr>
        <w:t xml:space="preserve">Varje medlem ska årligen till föreningen betala en medlemsavgift som beslutas av föreningsstämman, dock högst xxx kr.  </w:t>
      </w:r>
    </w:p>
    <w:p w:rsidR="006F71DC" w:rsidRPr="00D87A20" w:rsidRDefault="006F71DC" w:rsidP="006F71DC">
      <w:pPr>
        <w:autoSpaceDE w:val="0"/>
        <w:autoSpaceDN w:val="0"/>
        <w:adjustRightInd w:val="0"/>
        <w:rPr>
          <w:rFonts w:ascii="Arial" w:hAnsi="Arial" w:cs="Arial"/>
          <w:color w:val="000000"/>
        </w:rPr>
      </w:pPr>
    </w:p>
    <w:p w:rsidR="006F71DC" w:rsidRPr="00D87A20" w:rsidRDefault="006F71DC" w:rsidP="006F71DC">
      <w:pPr>
        <w:autoSpaceDE w:val="0"/>
        <w:autoSpaceDN w:val="0"/>
        <w:adjustRightInd w:val="0"/>
        <w:rPr>
          <w:rFonts w:ascii="Arial" w:hAnsi="Arial" w:cs="Arial"/>
          <w:color w:val="000000"/>
        </w:rPr>
      </w:pPr>
      <w:r w:rsidRPr="00D87A20">
        <w:rPr>
          <w:rFonts w:ascii="Arial" w:hAnsi="Arial" w:cs="Arial"/>
          <w:color w:val="000000"/>
        </w:rPr>
        <w:t>Avgiften betalas på det sätt och inom den tid som styrelsen bestämmer.</w:t>
      </w:r>
    </w:p>
    <w:p w:rsidR="006F71DC" w:rsidRPr="00D87A20" w:rsidRDefault="006F71DC" w:rsidP="006F71DC">
      <w:pPr>
        <w:autoSpaceDE w:val="0"/>
        <w:autoSpaceDN w:val="0"/>
        <w:adjustRightInd w:val="0"/>
        <w:rPr>
          <w:rFonts w:ascii="Arial" w:hAnsi="Arial" w:cs="Arial"/>
          <w:color w:val="000000"/>
        </w:rPr>
      </w:pPr>
    </w:p>
    <w:p w:rsidR="006F71DC" w:rsidRPr="00D87A20" w:rsidRDefault="006F71DC" w:rsidP="006F71DC">
      <w:pPr>
        <w:autoSpaceDE w:val="0"/>
        <w:autoSpaceDN w:val="0"/>
        <w:adjustRightInd w:val="0"/>
        <w:rPr>
          <w:rFonts w:ascii="Arial" w:hAnsi="Arial" w:cs="Arial"/>
          <w:b/>
          <w:i/>
          <w:color w:val="000000"/>
        </w:rPr>
      </w:pPr>
      <w:r w:rsidRPr="00D87A20">
        <w:rPr>
          <w:rFonts w:ascii="Arial" w:hAnsi="Arial" w:cs="Arial"/>
          <w:b/>
          <w:i/>
          <w:color w:val="000000"/>
        </w:rPr>
        <w:t>§ 6.2 Anslutningsavgift</w:t>
      </w:r>
    </w:p>
    <w:p w:rsidR="006F71DC" w:rsidRPr="00D87A20" w:rsidRDefault="006F71DC" w:rsidP="006F71DC">
      <w:pPr>
        <w:rPr>
          <w:rFonts w:ascii="Arial" w:hAnsi="Arial" w:cs="Arial"/>
          <w:color w:val="000000"/>
        </w:rPr>
      </w:pPr>
      <w:r w:rsidRPr="00D87A20">
        <w:rPr>
          <w:rFonts w:ascii="Arial" w:hAnsi="Arial" w:cs="Arial"/>
          <w:color w:val="000000"/>
        </w:rPr>
        <w:t xml:space="preserve">Varje medlem ska till föreningen betala en anslutningsavgift för varje upprättad anslutning på medlemmens fastighet i enlighet med vad som överenskommits i anslutningsavtalet mellan Föreningen och medlem.   </w:t>
      </w:r>
    </w:p>
    <w:p w:rsidR="006F71DC" w:rsidRPr="00D87A20" w:rsidRDefault="006F71DC" w:rsidP="006F71DC">
      <w:pPr>
        <w:autoSpaceDE w:val="0"/>
        <w:autoSpaceDN w:val="0"/>
        <w:adjustRightInd w:val="0"/>
        <w:rPr>
          <w:rFonts w:ascii="Arial" w:hAnsi="Arial" w:cs="Arial"/>
          <w:color w:val="000000"/>
        </w:rPr>
      </w:pPr>
      <w:r w:rsidRPr="00D87A20">
        <w:rPr>
          <w:rFonts w:ascii="Arial" w:hAnsi="Arial" w:cs="Arial"/>
          <w:color w:val="000000"/>
        </w:rPr>
        <w:t>Avgiften betalas på det sätt och inom den tid som överenskommits i avtalet.</w:t>
      </w:r>
    </w:p>
    <w:p w:rsidR="006F71DC" w:rsidRPr="00D87A20" w:rsidRDefault="006F71DC" w:rsidP="006F71DC">
      <w:pPr>
        <w:autoSpaceDE w:val="0"/>
        <w:autoSpaceDN w:val="0"/>
        <w:adjustRightInd w:val="0"/>
        <w:rPr>
          <w:rFonts w:ascii="Arial" w:hAnsi="Arial" w:cs="Arial"/>
          <w:color w:val="000000"/>
        </w:rPr>
      </w:pPr>
    </w:p>
    <w:p w:rsidR="006F71DC" w:rsidRPr="00D87A20" w:rsidRDefault="006F71DC" w:rsidP="006F71DC">
      <w:pPr>
        <w:autoSpaceDE w:val="0"/>
        <w:autoSpaceDN w:val="0"/>
        <w:adjustRightInd w:val="0"/>
        <w:rPr>
          <w:rFonts w:ascii="Arial" w:eastAsia="ArialMT" w:hAnsi="Arial" w:cs="Arial"/>
          <w:color w:val="000000"/>
        </w:rPr>
      </w:pPr>
      <w:r w:rsidRPr="00D87A20">
        <w:rPr>
          <w:rFonts w:ascii="Arial" w:eastAsia="ArialMT" w:hAnsi="Arial" w:cs="Arial"/>
          <w:color w:val="000000"/>
        </w:rPr>
        <w:t xml:space="preserve">Anslutningsavtal som tecknas efter att anläggningsarbetet avseende Ledningsnätet påbörjats omfattas i regel inte av de stöd/bidrag föreningen kan ha rätt till för att finansiera kostnaderna. I dessa anslutningsavtal kan därför anslutningsavgiften komma att vara större än den som överenskommits i anslutningsavtal som tecknats tidigare. </w:t>
      </w:r>
      <w:r w:rsidRPr="00D87A20">
        <w:rPr>
          <w:rFonts w:ascii="Arial" w:hAnsi="Arial" w:cs="Arial"/>
          <w:color w:val="000000"/>
        </w:rPr>
        <w:t xml:space="preserve">   </w:t>
      </w:r>
      <w:r w:rsidRPr="00D87A20">
        <w:rPr>
          <w:rFonts w:ascii="Arial" w:eastAsia="ArialMT" w:hAnsi="Arial" w:cs="Arial"/>
          <w:color w:val="000000"/>
        </w:rPr>
        <w:t xml:space="preserve"> </w:t>
      </w:r>
    </w:p>
    <w:p w:rsidR="006F71DC" w:rsidRPr="00D87A20" w:rsidRDefault="006F71DC" w:rsidP="006F71DC">
      <w:pPr>
        <w:autoSpaceDE w:val="0"/>
        <w:autoSpaceDN w:val="0"/>
        <w:adjustRightInd w:val="0"/>
        <w:rPr>
          <w:rFonts w:ascii="Arial" w:eastAsia="ArialMT" w:hAnsi="Arial" w:cs="Arial"/>
          <w:color w:val="000000"/>
        </w:rPr>
      </w:pPr>
    </w:p>
    <w:p w:rsidR="006F71DC" w:rsidRPr="00D87A20" w:rsidRDefault="006F71DC" w:rsidP="006F71DC">
      <w:pPr>
        <w:autoSpaceDE w:val="0"/>
        <w:autoSpaceDN w:val="0"/>
        <w:adjustRightInd w:val="0"/>
        <w:rPr>
          <w:rFonts w:ascii="Arial" w:hAnsi="Arial" w:cs="Arial"/>
          <w:color w:val="000000"/>
        </w:rPr>
      </w:pPr>
      <w:r w:rsidRPr="00D87A20">
        <w:rPr>
          <w:rFonts w:ascii="Arial" w:hAnsi="Arial" w:cs="Arial"/>
          <w:color w:val="000000"/>
        </w:rPr>
        <w:t>Avgiften betalas på det sätt och inom den tid som överenskommits i avtalet.</w:t>
      </w:r>
    </w:p>
    <w:p w:rsidR="006F71DC" w:rsidRPr="00D87A20" w:rsidRDefault="006F71DC" w:rsidP="006F71DC">
      <w:pPr>
        <w:autoSpaceDE w:val="0"/>
        <w:autoSpaceDN w:val="0"/>
        <w:adjustRightInd w:val="0"/>
        <w:rPr>
          <w:rFonts w:ascii="Arial" w:hAnsi="Arial" w:cs="Arial"/>
          <w:b/>
          <w:i/>
          <w:color w:val="000000"/>
        </w:rPr>
      </w:pPr>
    </w:p>
    <w:p w:rsidR="006F71DC" w:rsidRPr="00D87A20" w:rsidRDefault="006F71DC" w:rsidP="006F71DC">
      <w:pPr>
        <w:autoSpaceDE w:val="0"/>
        <w:autoSpaceDN w:val="0"/>
        <w:adjustRightInd w:val="0"/>
        <w:rPr>
          <w:rFonts w:ascii="Arial" w:hAnsi="Arial" w:cs="Arial"/>
          <w:color w:val="000000"/>
        </w:rPr>
      </w:pPr>
      <w:r w:rsidRPr="00D87A20">
        <w:rPr>
          <w:rFonts w:ascii="Arial" w:hAnsi="Arial" w:cs="Arial"/>
          <w:b/>
          <w:i/>
          <w:color w:val="000000"/>
        </w:rPr>
        <w:t>§ 6.3  Byanätsavgift</w:t>
      </w:r>
    </w:p>
    <w:p w:rsidR="006F71DC" w:rsidRPr="00D87A20" w:rsidRDefault="006F71DC" w:rsidP="006F71DC">
      <w:pPr>
        <w:rPr>
          <w:rFonts w:ascii="Arial" w:hAnsi="Arial" w:cs="Arial"/>
          <w:color w:val="000000"/>
        </w:rPr>
      </w:pPr>
      <w:r w:rsidRPr="00D87A20">
        <w:rPr>
          <w:rFonts w:ascii="Arial" w:hAnsi="Arial" w:cs="Arial"/>
          <w:color w:val="000000"/>
        </w:rPr>
        <w:t xml:space="preserve">Varje medlem ska löpande till föreningen betala en Byanätsavgift, för nyttjandet av föreningens nät. Avgiften fastställs fortlöpande av föreningens styrelse med utgångspunkt från vad som överenskommits i anslutningsavtal mellan Föreningen och medlem.   </w:t>
      </w:r>
    </w:p>
    <w:p w:rsidR="006F71DC" w:rsidRPr="00D87A20" w:rsidRDefault="006F71DC" w:rsidP="006F71DC">
      <w:pPr>
        <w:autoSpaceDE w:val="0"/>
        <w:autoSpaceDN w:val="0"/>
        <w:adjustRightInd w:val="0"/>
        <w:ind w:right="-142"/>
        <w:rPr>
          <w:rFonts w:ascii="Arial" w:hAnsi="Arial" w:cs="Arial"/>
          <w:color w:val="000000"/>
        </w:rPr>
      </w:pPr>
      <w:r w:rsidRPr="00D87A20">
        <w:rPr>
          <w:rFonts w:ascii="Arial" w:hAnsi="Arial" w:cs="Arial"/>
          <w:color w:val="000000"/>
        </w:rPr>
        <w:t>Avgiften betalas på det sätt och inom den tid som överenskommits i avtalet.</w:t>
      </w:r>
    </w:p>
    <w:p w:rsidR="006F71DC" w:rsidRPr="00D87A20" w:rsidRDefault="006F71DC" w:rsidP="006F71DC">
      <w:pPr>
        <w:autoSpaceDE w:val="0"/>
        <w:autoSpaceDN w:val="0"/>
        <w:adjustRightInd w:val="0"/>
        <w:ind w:right="-142"/>
        <w:rPr>
          <w:rFonts w:ascii="Arial" w:hAnsi="Arial" w:cs="Arial"/>
          <w:color w:val="000000"/>
        </w:rPr>
      </w:pPr>
    </w:p>
    <w:p w:rsidR="006F71DC" w:rsidRPr="00D87A20" w:rsidRDefault="006F71DC" w:rsidP="006F71DC">
      <w:pPr>
        <w:autoSpaceDE w:val="0"/>
        <w:autoSpaceDN w:val="0"/>
        <w:adjustRightInd w:val="0"/>
        <w:ind w:right="-142"/>
        <w:rPr>
          <w:rFonts w:ascii="Arial" w:hAnsi="Arial" w:cs="Arial"/>
          <w:b/>
          <w:i/>
          <w:color w:val="000000"/>
        </w:rPr>
      </w:pPr>
      <w:r w:rsidRPr="00D87A20">
        <w:rPr>
          <w:rFonts w:ascii="Arial" w:hAnsi="Arial" w:cs="Arial"/>
          <w:b/>
          <w:i/>
          <w:color w:val="000000"/>
        </w:rPr>
        <w:t>§ 6.4 Andra avgifter</w:t>
      </w:r>
    </w:p>
    <w:p w:rsidR="006F71DC" w:rsidRPr="00D87A20" w:rsidRDefault="006F71DC" w:rsidP="006F71DC">
      <w:pPr>
        <w:autoSpaceDE w:val="0"/>
        <w:autoSpaceDN w:val="0"/>
        <w:adjustRightInd w:val="0"/>
        <w:ind w:right="-142"/>
        <w:rPr>
          <w:rFonts w:ascii="Arial" w:hAnsi="Arial" w:cs="Arial"/>
          <w:color w:val="000000"/>
        </w:rPr>
      </w:pPr>
      <w:r w:rsidRPr="00D87A20">
        <w:rPr>
          <w:rFonts w:ascii="Arial" w:hAnsi="Arial" w:cs="Arial"/>
          <w:color w:val="000000"/>
        </w:rPr>
        <w:t xml:space="preserve">Avgifter för eventuella trafiktjänster/övriga tjänster, bestäms från tid till annan av styrelsen, enligt särskilda avtal med medlem, med utgångspunkt från vilka tjänster som avses och deras omfattning. </w:t>
      </w:r>
    </w:p>
    <w:p w:rsidR="006F71DC" w:rsidRPr="00D87A20" w:rsidRDefault="006F71DC" w:rsidP="006F71DC">
      <w:pPr>
        <w:autoSpaceDE w:val="0"/>
        <w:autoSpaceDN w:val="0"/>
        <w:adjustRightInd w:val="0"/>
        <w:ind w:right="-142"/>
        <w:rPr>
          <w:rFonts w:ascii="Arial" w:hAnsi="Arial" w:cs="Arial"/>
          <w:color w:val="000000"/>
        </w:rPr>
      </w:pPr>
    </w:p>
    <w:p w:rsidR="006F71DC" w:rsidRPr="00D87A20" w:rsidRDefault="006F71DC" w:rsidP="006F71DC">
      <w:pPr>
        <w:autoSpaceDE w:val="0"/>
        <w:autoSpaceDN w:val="0"/>
        <w:adjustRightInd w:val="0"/>
        <w:rPr>
          <w:rFonts w:ascii="Arial" w:hAnsi="Arial" w:cs="Arial"/>
          <w:b/>
          <w:color w:val="000000"/>
        </w:rPr>
      </w:pPr>
      <w:r w:rsidRPr="00D87A20">
        <w:rPr>
          <w:rFonts w:ascii="Arial" w:hAnsi="Arial" w:cs="Arial"/>
          <w:b/>
          <w:color w:val="000000"/>
        </w:rPr>
        <w:t>§ 7 Uppsägning av medlemskap och uteslutning</w:t>
      </w:r>
    </w:p>
    <w:p w:rsidR="006F71DC" w:rsidRPr="00D87A20" w:rsidRDefault="006F71DC" w:rsidP="006F71DC">
      <w:pPr>
        <w:rPr>
          <w:rFonts w:ascii="Arial" w:hAnsi="Arial" w:cs="Arial"/>
          <w:color w:val="000000"/>
        </w:rPr>
      </w:pPr>
      <w:r w:rsidRPr="00D87A20">
        <w:rPr>
          <w:rFonts w:ascii="Arial" w:hAnsi="Arial" w:cs="Arial"/>
          <w:color w:val="000000"/>
        </w:rPr>
        <w:t>Ett medlemskap i föreningen får sägas upp tidigast två år efter inträdet. Uppsägning ska göras skriftligen till styrelsen.</w:t>
      </w:r>
    </w:p>
    <w:p w:rsidR="006F71DC" w:rsidRDefault="006F71DC" w:rsidP="006F71DC">
      <w:pPr>
        <w:rPr>
          <w:rFonts w:ascii="Arial" w:hAnsi="Arial" w:cs="Arial"/>
          <w:color w:val="000000"/>
        </w:rPr>
      </w:pPr>
      <w:r w:rsidRPr="00D87A20">
        <w:rPr>
          <w:rFonts w:ascii="Arial" w:hAnsi="Arial" w:cs="Arial"/>
          <w:color w:val="000000"/>
        </w:rPr>
        <w:t xml:space="preserve">En medlem som inte längre deltar, har en anslutning till föreningens nät, bryter mot stadgarna eller som uppenbarligen skadar föreningen eller motarbetar dess intressen eller ändamål kan av styrelsen uteslutas ur föreningen. En utesluten medlem kan hänskjuta frågan om uteslutning till föreningsstämman för avgörande genom att anmäla detta till styrelsen inom en månad från det att meddelandet om uteslutning skickades till medlemmen. </w:t>
      </w:r>
    </w:p>
    <w:p w:rsidR="006F71DC" w:rsidRDefault="006F71DC" w:rsidP="006F71DC">
      <w:pPr>
        <w:rPr>
          <w:rFonts w:ascii="Arial" w:hAnsi="Arial" w:cs="Arial"/>
          <w:color w:val="000000"/>
        </w:rPr>
      </w:pPr>
    </w:p>
    <w:p w:rsidR="006F71DC" w:rsidRPr="00D87A20" w:rsidRDefault="006F71DC" w:rsidP="006F71DC">
      <w:pPr>
        <w:rPr>
          <w:rFonts w:ascii="Arial" w:hAnsi="Arial" w:cs="Arial"/>
          <w:color w:val="000000"/>
        </w:rPr>
      </w:pPr>
    </w:p>
    <w:p w:rsidR="006F71DC" w:rsidRPr="00D87A20" w:rsidRDefault="006F71DC" w:rsidP="006F71DC">
      <w:pPr>
        <w:shd w:val="clear" w:color="auto" w:fill="FFFFFF"/>
        <w:rPr>
          <w:rFonts w:ascii="Arial" w:hAnsi="Arial" w:cs="Arial"/>
          <w:color w:val="000000"/>
        </w:rPr>
      </w:pPr>
      <w:r w:rsidRPr="00D87A20">
        <w:rPr>
          <w:rFonts w:ascii="Arial" w:hAnsi="Arial" w:cs="Arial"/>
          <w:b/>
          <w:bCs/>
          <w:color w:val="000000"/>
        </w:rPr>
        <w:lastRenderedPageBreak/>
        <w:t>§ 8 Förvärv av andel</w:t>
      </w:r>
    </w:p>
    <w:p w:rsidR="006F71DC" w:rsidRPr="00D87A20" w:rsidRDefault="006F71DC" w:rsidP="006F71DC">
      <w:pPr>
        <w:shd w:val="clear" w:color="auto" w:fill="FFFFFF"/>
        <w:rPr>
          <w:rFonts w:ascii="Arial" w:hAnsi="Arial" w:cs="Arial"/>
          <w:color w:val="000000"/>
        </w:rPr>
      </w:pPr>
      <w:r w:rsidRPr="00D87A20">
        <w:rPr>
          <w:rFonts w:ascii="Arial" w:hAnsi="Arial" w:cs="Arial"/>
          <w:color w:val="000000"/>
        </w:rPr>
        <w:t xml:space="preserve">Har medlems andel övergått på annan genom bodelning, arv eller testamente, skall den som förvärvat andelen ansöka om medlemskap inom de tidsfrister som anges i </w:t>
      </w:r>
      <w:r>
        <w:rPr>
          <w:rFonts w:ascii="Arial" w:hAnsi="Arial" w:cs="Arial"/>
          <w:color w:val="000000"/>
        </w:rPr>
        <w:t>4</w:t>
      </w:r>
      <w:r w:rsidRPr="00D87A20">
        <w:rPr>
          <w:rFonts w:ascii="Arial" w:hAnsi="Arial" w:cs="Arial"/>
          <w:color w:val="000000"/>
        </w:rPr>
        <w:t xml:space="preserve"> kap. 4</w:t>
      </w:r>
      <w:r>
        <w:rPr>
          <w:rFonts w:ascii="Arial" w:hAnsi="Arial" w:cs="Arial"/>
          <w:color w:val="000000"/>
        </w:rPr>
        <w:t xml:space="preserve"> </w:t>
      </w:r>
      <w:r w:rsidRPr="00D87A20">
        <w:rPr>
          <w:rFonts w:ascii="Arial" w:hAnsi="Arial" w:cs="Arial"/>
          <w:color w:val="000000"/>
        </w:rPr>
        <w:t>§ lagen om ekonomiska föreningar.</w:t>
      </w:r>
    </w:p>
    <w:p w:rsidR="006F71DC" w:rsidRPr="00D87A20" w:rsidRDefault="006F71DC" w:rsidP="006F71DC">
      <w:pPr>
        <w:shd w:val="clear" w:color="auto" w:fill="FFFFFF"/>
        <w:rPr>
          <w:rFonts w:ascii="Arial" w:hAnsi="Arial" w:cs="Arial"/>
          <w:color w:val="000000"/>
        </w:rPr>
      </w:pPr>
      <w:r w:rsidRPr="00D87A20">
        <w:rPr>
          <w:rFonts w:ascii="Arial" w:hAnsi="Arial" w:cs="Arial"/>
          <w:color w:val="000000"/>
        </w:rPr>
        <w:t xml:space="preserve">Den som förvärvat en medlems andel genom överlåtelse (köp, gåva, byte </w:t>
      </w:r>
      <w:proofErr w:type="spellStart"/>
      <w:r w:rsidRPr="00D87A20">
        <w:rPr>
          <w:rFonts w:ascii="Arial" w:hAnsi="Arial" w:cs="Arial"/>
          <w:color w:val="000000"/>
        </w:rPr>
        <w:t>etc</w:t>
      </w:r>
      <w:proofErr w:type="spellEnd"/>
      <w:r w:rsidRPr="00D87A20">
        <w:rPr>
          <w:rFonts w:ascii="Arial" w:hAnsi="Arial" w:cs="Arial"/>
          <w:color w:val="000000"/>
        </w:rPr>
        <w:t>) utan att själv vara medlem i föreningen skall ansöka om medlemskap inom sex (6) månader efter förvärvet. </w:t>
      </w:r>
    </w:p>
    <w:p w:rsidR="006F71DC" w:rsidRPr="00D87A20" w:rsidRDefault="006F71DC" w:rsidP="006F71DC">
      <w:pPr>
        <w:shd w:val="clear" w:color="auto" w:fill="FFFFFF"/>
        <w:rPr>
          <w:rFonts w:ascii="Arial" w:hAnsi="Arial" w:cs="Arial"/>
          <w:color w:val="000000"/>
        </w:rPr>
      </w:pPr>
      <w:r w:rsidRPr="00D87A20">
        <w:rPr>
          <w:rFonts w:ascii="Arial" w:hAnsi="Arial" w:cs="Arial"/>
          <w:color w:val="000000"/>
        </w:rPr>
        <w:t> </w:t>
      </w:r>
    </w:p>
    <w:p w:rsidR="006F71DC" w:rsidRPr="00D87A20" w:rsidRDefault="006F71DC" w:rsidP="006F71DC">
      <w:pPr>
        <w:shd w:val="clear" w:color="auto" w:fill="FFFFFF"/>
        <w:rPr>
          <w:rFonts w:ascii="Arial" w:hAnsi="Arial" w:cs="Arial"/>
          <w:color w:val="000000"/>
        </w:rPr>
      </w:pPr>
      <w:r w:rsidRPr="00D87A20">
        <w:rPr>
          <w:rFonts w:ascii="Arial" w:hAnsi="Arial" w:cs="Arial"/>
          <w:color w:val="000000"/>
        </w:rPr>
        <w:t>Beträffande förutsättningar för medlemskap, form för ansökan och beslutande organ vid ansökan enligt första eller andra stycket gäller vad som föreskrivs i dessa stadgar.</w:t>
      </w:r>
    </w:p>
    <w:p w:rsidR="006F71DC" w:rsidRPr="00D87A20" w:rsidRDefault="006F71DC" w:rsidP="006F71DC">
      <w:pPr>
        <w:shd w:val="clear" w:color="auto" w:fill="FFFFFF"/>
        <w:rPr>
          <w:rFonts w:ascii="Arial" w:hAnsi="Arial" w:cs="Arial"/>
          <w:color w:val="000000"/>
        </w:rPr>
      </w:pPr>
      <w:r w:rsidRPr="00D87A20">
        <w:rPr>
          <w:rFonts w:ascii="Arial" w:hAnsi="Arial" w:cs="Arial"/>
          <w:color w:val="000000"/>
        </w:rPr>
        <w:t> </w:t>
      </w:r>
    </w:p>
    <w:p w:rsidR="006F71DC" w:rsidRPr="00D87A20" w:rsidRDefault="006F71DC" w:rsidP="006F71DC">
      <w:pPr>
        <w:shd w:val="clear" w:color="auto" w:fill="FFFFFF"/>
        <w:rPr>
          <w:rFonts w:ascii="Arial" w:hAnsi="Arial" w:cs="Arial"/>
          <w:color w:val="000000"/>
        </w:rPr>
      </w:pPr>
      <w:r w:rsidRPr="00D87A20">
        <w:rPr>
          <w:rFonts w:ascii="Arial" w:hAnsi="Arial" w:cs="Arial"/>
          <w:color w:val="000000"/>
        </w:rPr>
        <w:t>Beviljas medlemskap på grund av ansökan enligt första eller andra stycket inträder förvärvaren i medlemmens ställe. Ansöker förvärvaren inte om medlemskap inom den föreskrivna tiden eller vägras medlemskap, anses medlemmen därmed ha sagt upp sig till utträde ur föreningen. Förvärvaren har i sådant fall samma rätt som annars tillkommit den avgående medlemmen.</w:t>
      </w:r>
    </w:p>
    <w:p w:rsidR="006F71DC" w:rsidRPr="00D87A20" w:rsidRDefault="006F71DC" w:rsidP="006F71DC">
      <w:pPr>
        <w:shd w:val="clear" w:color="auto" w:fill="FFFFFF"/>
        <w:rPr>
          <w:rFonts w:ascii="Arial" w:hAnsi="Arial" w:cs="Arial"/>
          <w:color w:val="000000"/>
        </w:rPr>
      </w:pPr>
      <w:r w:rsidRPr="00D87A20">
        <w:rPr>
          <w:rFonts w:ascii="Arial" w:hAnsi="Arial" w:cs="Arial"/>
          <w:color w:val="000000"/>
        </w:rPr>
        <w:t> </w:t>
      </w:r>
    </w:p>
    <w:p w:rsidR="006F71DC" w:rsidRPr="00D87A20" w:rsidRDefault="006F71DC" w:rsidP="006F71DC">
      <w:pPr>
        <w:shd w:val="clear" w:color="auto" w:fill="FFFFFF"/>
        <w:rPr>
          <w:rFonts w:ascii="Arial" w:hAnsi="Arial" w:cs="Arial"/>
          <w:color w:val="000000"/>
        </w:rPr>
      </w:pPr>
      <w:r w:rsidRPr="00D87A20">
        <w:rPr>
          <w:rFonts w:ascii="Arial" w:hAnsi="Arial" w:cs="Arial"/>
          <w:color w:val="000000"/>
        </w:rPr>
        <w:t>Vad som sägs i andra, tredje och fjärde stycket innebär att en medlem som säljer en ansluten fastighet även kan sälja den andel i föreningen som är knuten till fastigheten och, om säljaren inte har fler fastigheter som är anslutna, att köparen kan bli medlem i säljarens ställe. Har säljaren flera anslutna fastigheter (fler andelar) kvarstår säljaren som medlem och köparen ansluts istället som en ny medlem, men behöver inte betala insats eftersom denna redan betalats för andelen i fråga.</w:t>
      </w:r>
    </w:p>
    <w:p w:rsidR="006F71DC" w:rsidRPr="00D87A20" w:rsidRDefault="006F71DC" w:rsidP="006F71DC">
      <w:pPr>
        <w:shd w:val="clear" w:color="auto" w:fill="FFFFFF"/>
        <w:rPr>
          <w:rFonts w:ascii="Arial" w:hAnsi="Arial" w:cs="Arial"/>
          <w:color w:val="000000"/>
          <w:sz w:val="19"/>
          <w:szCs w:val="19"/>
        </w:rPr>
      </w:pPr>
      <w:r w:rsidRPr="00D87A20">
        <w:rPr>
          <w:rFonts w:ascii="Arial" w:hAnsi="Arial" w:cs="Arial"/>
          <w:color w:val="000000"/>
          <w:sz w:val="19"/>
          <w:szCs w:val="19"/>
        </w:rPr>
        <w:t> </w:t>
      </w:r>
    </w:p>
    <w:p w:rsidR="006F71DC" w:rsidRPr="00D87A20" w:rsidRDefault="006F71DC" w:rsidP="006F71DC">
      <w:pPr>
        <w:autoSpaceDE w:val="0"/>
        <w:autoSpaceDN w:val="0"/>
        <w:adjustRightInd w:val="0"/>
        <w:rPr>
          <w:rFonts w:ascii="Arial" w:hAnsi="Arial" w:cs="Arial"/>
          <w:b/>
          <w:color w:val="000000"/>
        </w:rPr>
      </w:pPr>
    </w:p>
    <w:p w:rsidR="006F71DC" w:rsidRPr="00D87A20" w:rsidRDefault="006F71DC" w:rsidP="006F71DC">
      <w:pPr>
        <w:autoSpaceDE w:val="0"/>
        <w:autoSpaceDN w:val="0"/>
        <w:adjustRightInd w:val="0"/>
        <w:rPr>
          <w:rFonts w:ascii="Arial" w:hAnsi="Arial" w:cs="Arial"/>
          <w:b/>
          <w:color w:val="000000"/>
        </w:rPr>
      </w:pPr>
      <w:r w:rsidRPr="00D87A20">
        <w:rPr>
          <w:rFonts w:ascii="Arial" w:hAnsi="Arial" w:cs="Arial"/>
          <w:b/>
          <w:color w:val="000000"/>
        </w:rPr>
        <w:t>§ 9 Medlems avgång</w:t>
      </w:r>
    </w:p>
    <w:p w:rsidR="006F71DC" w:rsidRPr="00D87A20" w:rsidRDefault="006F71DC" w:rsidP="006F71DC">
      <w:pPr>
        <w:rPr>
          <w:rFonts w:ascii="Arial" w:hAnsi="Arial" w:cs="Arial"/>
          <w:color w:val="000000"/>
        </w:rPr>
      </w:pPr>
      <w:r w:rsidRPr="00D87A20">
        <w:rPr>
          <w:rFonts w:ascii="Arial" w:hAnsi="Arial" w:cs="Arial"/>
          <w:color w:val="000000"/>
        </w:rPr>
        <w:t xml:space="preserve">Medlems avgång ur föreningen (medlemskapet upphör) sker alltid vid utgången av ett räkenskapsår. </w:t>
      </w:r>
    </w:p>
    <w:p w:rsidR="006F71DC" w:rsidRPr="00D87A20" w:rsidRDefault="006F71DC" w:rsidP="006F71DC">
      <w:pPr>
        <w:rPr>
          <w:rFonts w:ascii="Arial" w:hAnsi="Arial" w:cs="Arial"/>
          <w:color w:val="000000"/>
        </w:rPr>
      </w:pPr>
      <w:r w:rsidRPr="00D87A20">
        <w:rPr>
          <w:rFonts w:ascii="Arial" w:hAnsi="Arial" w:cs="Arial"/>
          <w:color w:val="000000"/>
        </w:rPr>
        <w:t xml:space="preserve">En uppsägning av medlemskapet ska ha kommit styrelsen tillhanda senast 3 månader före räkenskapsårets slut för att avgången ska ske vid utgången av samma år. Annars sker avgången först vid utgången av nästa räkenskapsår. Sker avgång på grund av uteslutning ska styrelsens respektive föreningsstämmans beslut vara fattat minst en (1) månad före räkenskapsårets utgång. </w:t>
      </w:r>
    </w:p>
    <w:p w:rsidR="006F71DC" w:rsidRPr="006F71DC" w:rsidRDefault="006F71DC" w:rsidP="006F71DC">
      <w:pPr>
        <w:pStyle w:val="Rubrik1"/>
        <w:ind w:left="432" w:hanging="432"/>
        <w:rPr>
          <w:rFonts w:ascii="Arial" w:hAnsi="Arial"/>
          <w:b/>
          <w:color w:val="000000"/>
          <w:sz w:val="24"/>
          <w:szCs w:val="24"/>
        </w:rPr>
      </w:pPr>
      <w:bookmarkStart w:id="5" w:name="_Toc82764109"/>
      <w:r w:rsidRPr="006F71DC">
        <w:rPr>
          <w:rFonts w:ascii="Arial" w:hAnsi="Arial"/>
          <w:b/>
          <w:color w:val="000000"/>
          <w:sz w:val="24"/>
          <w:szCs w:val="24"/>
        </w:rPr>
        <w:t>§ 10 Styrelse</w:t>
      </w:r>
      <w:bookmarkEnd w:id="5"/>
    </w:p>
    <w:p w:rsidR="006F71DC" w:rsidRPr="00D87A20" w:rsidRDefault="006F71DC" w:rsidP="006F71DC">
      <w:pPr>
        <w:rPr>
          <w:rFonts w:ascii="Arial" w:hAnsi="Arial" w:cs="Arial"/>
          <w:color w:val="000000"/>
        </w:rPr>
      </w:pPr>
      <w:r w:rsidRPr="00D87A20">
        <w:rPr>
          <w:rFonts w:ascii="Arial" w:hAnsi="Arial" w:cs="Arial"/>
          <w:color w:val="000000"/>
        </w:rPr>
        <w:t xml:space="preserve">Styrelsen väljs av föreningsstämman och består av lägst tre och högst nio ledamöter samt högst fem suppleanter.  Mandattiden är två (2) år, d.v.s. fram till slutet av den </w:t>
      </w:r>
      <w:r>
        <w:rPr>
          <w:rFonts w:ascii="Arial" w:hAnsi="Arial" w:cs="Arial"/>
          <w:color w:val="000000"/>
        </w:rPr>
        <w:t>årsstämma</w:t>
      </w:r>
      <w:r w:rsidRPr="00D87A20">
        <w:rPr>
          <w:rFonts w:ascii="Arial" w:hAnsi="Arial" w:cs="Arial"/>
          <w:color w:val="000000"/>
        </w:rPr>
        <w:t xml:space="preserve"> som hålls andra räkenskapsåret efter valet.  Stämman kan besluta om att välja några ledamöter på ett års mandattid för att undvika att samtliga ledamöters mandattid går ut samtidigt.</w:t>
      </w:r>
    </w:p>
    <w:p w:rsidR="006F71DC" w:rsidRPr="00D87A20" w:rsidRDefault="006F71DC" w:rsidP="006F71DC">
      <w:pPr>
        <w:rPr>
          <w:rFonts w:ascii="Arial" w:hAnsi="Arial" w:cs="Arial"/>
          <w:color w:val="000000"/>
        </w:rPr>
      </w:pPr>
      <w:r w:rsidRPr="00D87A20">
        <w:rPr>
          <w:rFonts w:ascii="Arial" w:hAnsi="Arial" w:cs="Arial"/>
          <w:color w:val="000000"/>
        </w:rPr>
        <w:t>Stämman får välja ledamöter till styrelsen som inte är medlemmar i föreningen.</w:t>
      </w:r>
    </w:p>
    <w:p w:rsidR="006F71DC" w:rsidRPr="00D87A20" w:rsidRDefault="006F71DC" w:rsidP="006F71DC">
      <w:pPr>
        <w:rPr>
          <w:rFonts w:ascii="Arial" w:hAnsi="Arial" w:cs="Arial"/>
          <w:color w:val="000000"/>
        </w:rPr>
      </w:pPr>
      <w:r w:rsidRPr="00D87A20">
        <w:rPr>
          <w:rFonts w:ascii="Arial" w:hAnsi="Arial" w:cs="Arial"/>
          <w:color w:val="000000"/>
        </w:rPr>
        <w:t xml:space="preserve">Av ledamöterna utses en till ordförande i styrelsen för ett (1) år, d.v.s. fram till slutet av den </w:t>
      </w:r>
      <w:r>
        <w:rPr>
          <w:rFonts w:ascii="Arial" w:hAnsi="Arial" w:cs="Arial"/>
          <w:color w:val="000000"/>
        </w:rPr>
        <w:t>årsstämma</w:t>
      </w:r>
      <w:r w:rsidRPr="00D87A20">
        <w:rPr>
          <w:rFonts w:ascii="Arial" w:hAnsi="Arial" w:cs="Arial"/>
          <w:color w:val="000000"/>
        </w:rPr>
        <w:t xml:space="preserve"> som hålls påföljande räkenskapsår. </w:t>
      </w:r>
    </w:p>
    <w:p w:rsidR="006F71DC" w:rsidRPr="00D87A20" w:rsidRDefault="006F71DC" w:rsidP="006F71DC">
      <w:pPr>
        <w:rPr>
          <w:rFonts w:ascii="Arial" w:hAnsi="Arial" w:cs="Arial"/>
          <w:color w:val="000000"/>
        </w:rPr>
      </w:pPr>
      <w:r w:rsidRPr="00D87A20">
        <w:rPr>
          <w:rFonts w:ascii="Arial" w:hAnsi="Arial" w:cs="Arial"/>
          <w:color w:val="000000"/>
        </w:rPr>
        <w:t>Förutom ordföranden konstituerar styrelsen sig själv.</w:t>
      </w:r>
    </w:p>
    <w:p w:rsidR="006F71DC" w:rsidRPr="00D87A20" w:rsidRDefault="006F71DC" w:rsidP="006F71DC">
      <w:pPr>
        <w:rPr>
          <w:rFonts w:ascii="Arial" w:hAnsi="Arial" w:cs="Arial"/>
          <w:color w:val="000000"/>
        </w:rPr>
      </w:pPr>
      <w:r w:rsidRPr="00D87A20">
        <w:rPr>
          <w:rFonts w:ascii="Arial" w:hAnsi="Arial" w:cs="Arial"/>
          <w:color w:val="000000"/>
        </w:rPr>
        <w:t xml:space="preserve">Styrelsesuppleanter tjänstgör i vald ordning men har alltid rätt att närvara vid styrelsemöte. </w:t>
      </w:r>
    </w:p>
    <w:p w:rsidR="006F71DC" w:rsidRPr="006F71DC" w:rsidRDefault="006F71DC" w:rsidP="006F71DC">
      <w:pPr>
        <w:pStyle w:val="Rubrik1"/>
        <w:ind w:left="432" w:hanging="432"/>
        <w:rPr>
          <w:rFonts w:ascii="Arial" w:hAnsi="Arial"/>
          <w:b/>
          <w:color w:val="000000"/>
          <w:sz w:val="24"/>
          <w:szCs w:val="24"/>
        </w:rPr>
      </w:pPr>
      <w:bookmarkStart w:id="6" w:name="_Toc82764110"/>
      <w:r w:rsidRPr="006F71DC">
        <w:rPr>
          <w:rFonts w:ascii="Arial" w:hAnsi="Arial"/>
          <w:b/>
          <w:color w:val="000000"/>
          <w:sz w:val="24"/>
          <w:szCs w:val="24"/>
        </w:rPr>
        <w:t>§ 11 Firmateckning</w:t>
      </w:r>
      <w:bookmarkEnd w:id="6"/>
    </w:p>
    <w:p w:rsidR="006F71DC" w:rsidRPr="00D87A20" w:rsidRDefault="006F71DC" w:rsidP="006F71DC">
      <w:pPr>
        <w:rPr>
          <w:rFonts w:ascii="Arial" w:hAnsi="Arial" w:cs="Arial"/>
          <w:color w:val="000000"/>
        </w:rPr>
      </w:pPr>
      <w:r w:rsidRPr="00D87A20">
        <w:rPr>
          <w:rFonts w:ascii="Arial" w:hAnsi="Arial" w:cs="Arial"/>
          <w:color w:val="000000"/>
        </w:rPr>
        <w:t xml:space="preserve">Föreningens firma tecknas, förutom av styrelsen, av dem styrelsen utser.   </w:t>
      </w:r>
    </w:p>
    <w:p w:rsidR="006F71DC" w:rsidRPr="006F71DC" w:rsidRDefault="006F71DC" w:rsidP="006F71DC">
      <w:pPr>
        <w:pStyle w:val="Rubrik1"/>
        <w:ind w:left="432" w:hanging="432"/>
        <w:rPr>
          <w:rFonts w:ascii="Arial" w:hAnsi="Arial"/>
          <w:b/>
          <w:color w:val="000000"/>
          <w:sz w:val="24"/>
          <w:szCs w:val="24"/>
        </w:rPr>
      </w:pPr>
      <w:bookmarkStart w:id="7" w:name="_Toc82764111"/>
      <w:r w:rsidRPr="006F71DC">
        <w:rPr>
          <w:rFonts w:ascii="Arial" w:hAnsi="Arial"/>
          <w:b/>
          <w:color w:val="000000"/>
          <w:sz w:val="24"/>
          <w:szCs w:val="24"/>
        </w:rPr>
        <w:lastRenderedPageBreak/>
        <w:t>§ 12 Revisorer</w:t>
      </w:r>
      <w:bookmarkEnd w:id="7"/>
    </w:p>
    <w:p w:rsidR="006F71DC" w:rsidRPr="00D87A20" w:rsidRDefault="006F71DC" w:rsidP="006F71DC">
      <w:pPr>
        <w:autoSpaceDE w:val="0"/>
        <w:autoSpaceDN w:val="0"/>
        <w:adjustRightInd w:val="0"/>
        <w:rPr>
          <w:rFonts w:ascii="Arial" w:hAnsi="Arial" w:cs="Arial"/>
          <w:color w:val="000000"/>
        </w:rPr>
      </w:pPr>
      <w:r w:rsidRPr="00D87A20">
        <w:rPr>
          <w:rFonts w:ascii="Arial" w:hAnsi="Arial" w:cs="Arial"/>
          <w:color w:val="000000"/>
        </w:rPr>
        <w:t xml:space="preserve">Föreningsstämma ska årligen välja en eller två revisorer med högst två revisorssuppleanter för ett (1) år, d.v.s. fram till slutet av den </w:t>
      </w:r>
      <w:r>
        <w:rPr>
          <w:rFonts w:ascii="Arial" w:hAnsi="Arial" w:cs="Arial"/>
          <w:color w:val="000000"/>
        </w:rPr>
        <w:t>årsstämma</w:t>
      </w:r>
      <w:r w:rsidRPr="00D87A20">
        <w:rPr>
          <w:rFonts w:ascii="Arial" w:hAnsi="Arial" w:cs="Arial"/>
          <w:color w:val="000000"/>
        </w:rPr>
        <w:t xml:space="preserve"> som hålls påföljande räkenskapsår. </w:t>
      </w:r>
    </w:p>
    <w:p w:rsidR="006F71DC" w:rsidRPr="00D87A20" w:rsidRDefault="006F71DC" w:rsidP="006F71DC">
      <w:pPr>
        <w:autoSpaceDE w:val="0"/>
        <w:autoSpaceDN w:val="0"/>
        <w:adjustRightInd w:val="0"/>
        <w:rPr>
          <w:rFonts w:ascii="Arial" w:hAnsi="Arial" w:cs="Arial"/>
          <w:color w:val="000000"/>
        </w:rPr>
      </w:pPr>
    </w:p>
    <w:p w:rsidR="006F71DC" w:rsidRPr="00D87A20" w:rsidRDefault="006F71DC" w:rsidP="006F71DC">
      <w:pPr>
        <w:autoSpaceDE w:val="0"/>
        <w:autoSpaceDN w:val="0"/>
        <w:adjustRightInd w:val="0"/>
        <w:rPr>
          <w:rFonts w:ascii="Arial" w:hAnsi="Arial" w:cs="Arial"/>
          <w:b/>
          <w:color w:val="000000"/>
        </w:rPr>
      </w:pPr>
      <w:r w:rsidRPr="00D87A20">
        <w:rPr>
          <w:rFonts w:ascii="Arial" w:hAnsi="Arial" w:cs="Arial"/>
          <w:b/>
          <w:color w:val="000000"/>
        </w:rPr>
        <w:t>§ 13 Räkenskapsår</w:t>
      </w:r>
    </w:p>
    <w:p w:rsidR="006F71DC" w:rsidRPr="00D87A20" w:rsidRDefault="006F71DC" w:rsidP="006F71DC">
      <w:pPr>
        <w:rPr>
          <w:rFonts w:ascii="Arial" w:hAnsi="Arial" w:cs="Arial"/>
          <w:color w:val="000000"/>
        </w:rPr>
      </w:pPr>
      <w:r w:rsidRPr="00D87A20">
        <w:rPr>
          <w:rFonts w:ascii="Arial" w:hAnsi="Arial" w:cs="Arial"/>
          <w:color w:val="000000"/>
        </w:rPr>
        <w:t xml:space="preserve">Föreningens räkenskapsår är lika med kalenderår. </w:t>
      </w:r>
    </w:p>
    <w:p w:rsidR="006F71DC" w:rsidRPr="006F71DC" w:rsidRDefault="006F71DC" w:rsidP="006F71DC">
      <w:pPr>
        <w:pStyle w:val="Rubrik1"/>
        <w:ind w:left="432" w:hanging="432"/>
        <w:rPr>
          <w:rFonts w:ascii="Arial" w:hAnsi="Arial"/>
          <w:b/>
          <w:color w:val="000000"/>
          <w:sz w:val="24"/>
          <w:szCs w:val="24"/>
        </w:rPr>
      </w:pPr>
      <w:bookmarkStart w:id="8" w:name="_Toc82764112"/>
      <w:r w:rsidRPr="006F71DC">
        <w:rPr>
          <w:rFonts w:ascii="Arial" w:hAnsi="Arial"/>
          <w:b/>
          <w:color w:val="000000"/>
          <w:sz w:val="24"/>
          <w:szCs w:val="24"/>
        </w:rPr>
        <w:t>§ 14 Årsredovisning och revisionsberättelse</w:t>
      </w:r>
      <w:bookmarkEnd w:id="8"/>
    </w:p>
    <w:p w:rsidR="006F71DC" w:rsidRPr="00D87A20" w:rsidRDefault="006F71DC" w:rsidP="006F71DC">
      <w:pPr>
        <w:autoSpaceDE w:val="0"/>
        <w:autoSpaceDN w:val="0"/>
        <w:adjustRightInd w:val="0"/>
        <w:rPr>
          <w:rFonts w:ascii="Arial" w:hAnsi="Arial" w:cs="Arial"/>
          <w:color w:val="000000"/>
        </w:rPr>
      </w:pPr>
      <w:r w:rsidRPr="00D87A20">
        <w:rPr>
          <w:rFonts w:ascii="Arial" w:hAnsi="Arial" w:cs="Arial"/>
          <w:color w:val="000000"/>
        </w:rPr>
        <w:t>Styrelsen ska lämna årsredovisningen till revisorerna senast sex veckor före årsstämman.</w:t>
      </w:r>
    </w:p>
    <w:p w:rsidR="006F71DC" w:rsidRPr="00D87A20" w:rsidRDefault="006F71DC" w:rsidP="006F71DC">
      <w:pPr>
        <w:autoSpaceDE w:val="0"/>
        <w:autoSpaceDN w:val="0"/>
        <w:adjustRightInd w:val="0"/>
        <w:rPr>
          <w:rFonts w:ascii="Arial" w:hAnsi="Arial" w:cs="Arial"/>
          <w:color w:val="000000"/>
        </w:rPr>
      </w:pPr>
    </w:p>
    <w:p w:rsidR="006F71DC" w:rsidRPr="00D87A20" w:rsidRDefault="006F71DC" w:rsidP="006F71DC">
      <w:pPr>
        <w:autoSpaceDE w:val="0"/>
        <w:autoSpaceDN w:val="0"/>
        <w:adjustRightInd w:val="0"/>
        <w:rPr>
          <w:rFonts w:ascii="Arial" w:hAnsi="Arial" w:cs="Arial"/>
          <w:color w:val="000000"/>
        </w:rPr>
      </w:pPr>
      <w:r w:rsidRPr="00D87A20">
        <w:rPr>
          <w:rFonts w:ascii="Arial" w:hAnsi="Arial" w:cs="Arial"/>
          <w:color w:val="000000"/>
        </w:rPr>
        <w:t>Revisorerna skall lämna berättelsen över sin granskning till styrelsen senast tre veckor innan årsstämman.</w:t>
      </w:r>
    </w:p>
    <w:p w:rsidR="006F71DC" w:rsidRPr="006F71DC" w:rsidRDefault="006F71DC" w:rsidP="006F71DC">
      <w:pPr>
        <w:pStyle w:val="Rubrik1"/>
        <w:ind w:left="432" w:hanging="432"/>
        <w:rPr>
          <w:rFonts w:ascii="Arial" w:hAnsi="Arial"/>
          <w:b/>
          <w:color w:val="000000"/>
          <w:sz w:val="24"/>
          <w:szCs w:val="24"/>
        </w:rPr>
      </w:pPr>
      <w:bookmarkStart w:id="9" w:name="_Toc82764113"/>
      <w:r w:rsidRPr="006F71DC">
        <w:rPr>
          <w:rFonts w:ascii="Arial" w:hAnsi="Arial"/>
          <w:b/>
          <w:color w:val="000000"/>
          <w:sz w:val="24"/>
          <w:szCs w:val="24"/>
        </w:rPr>
        <w:t>§ 15 Årsstämma</w:t>
      </w:r>
      <w:bookmarkEnd w:id="9"/>
    </w:p>
    <w:p w:rsidR="006F71DC" w:rsidRPr="00D87A20" w:rsidRDefault="006F71DC" w:rsidP="006F71DC">
      <w:pPr>
        <w:rPr>
          <w:rFonts w:ascii="Arial" w:hAnsi="Arial" w:cs="Arial"/>
          <w:color w:val="000000"/>
        </w:rPr>
      </w:pPr>
      <w:r w:rsidRPr="00D87A20">
        <w:rPr>
          <w:rFonts w:ascii="Arial" w:hAnsi="Arial" w:cs="Arial"/>
          <w:color w:val="000000"/>
        </w:rPr>
        <w:t>En ordinarie föreningsstämma, årsstämma, ska hållas före juni månads utgång. Vid årsstämman ska följande ärenden behandlas:</w:t>
      </w:r>
    </w:p>
    <w:p w:rsidR="006F71DC" w:rsidRPr="00D87A20" w:rsidRDefault="006F71DC" w:rsidP="006F71DC">
      <w:pPr>
        <w:autoSpaceDE w:val="0"/>
        <w:autoSpaceDN w:val="0"/>
        <w:adjustRightInd w:val="0"/>
        <w:rPr>
          <w:rFonts w:ascii="Arial" w:hAnsi="Arial" w:cs="Arial"/>
          <w:color w:val="000000"/>
        </w:rPr>
      </w:pPr>
      <w:r w:rsidRPr="00D87A20">
        <w:rPr>
          <w:rFonts w:ascii="Arial" w:hAnsi="Arial" w:cs="Arial"/>
          <w:color w:val="000000"/>
        </w:rPr>
        <w:t>1. val av stämmoordförande och dennes anmälan av protokollförare</w:t>
      </w:r>
    </w:p>
    <w:p w:rsidR="006F71DC" w:rsidRPr="00D87A20" w:rsidRDefault="006F71DC" w:rsidP="006F71DC">
      <w:pPr>
        <w:autoSpaceDE w:val="0"/>
        <w:autoSpaceDN w:val="0"/>
        <w:adjustRightInd w:val="0"/>
        <w:rPr>
          <w:rFonts w:ascii="Arial" w:hAnsi="Arial" w:cs="Arial"/>
          <w:color w:val="000000"/>
        </w:rPr>
      </w:pPr>
      <w:r w:rsidRPr="00D87A20">
        <w:rPr>
          <w:rFonts w:ascii="Arial" w:hAnsi="Arial" w:cs="Arial"/>
          <w:color w:val="000000"/>
        </w:rPr>
        <w:t>2. upprättande och godkännande av röstlängden</w:t>
      </w:r>
    </w:p>
    <w:p w:rsidR="006F71DC" w:rsidRPr="00D87A20" w:rsidRDefault="006F71DC" w:rsidP="006F71DC">
      <w:pPr>
        <w:autoSpaceDE w:val="0"/>
        <w:autoSpaceDN w:val="0"/>
        <w:adjustRightInd w:val="0"/>
        <w:rPr>
          <w:rFonts w:ascii="Arial" w:hAnsi="Arial" w:cs="Arial"/>
          <w:color w:val="000000"/>
        </w:rPr>
      </w:pPr>
      <w:r w:rsidRPr="00D87A20">
        <w:rPr>
          <w:rFonts w:ascii="Arial" w:hAnsi="Arial" w:cs="Arial"/>
          <w:color w:val="000000"/>
        </w:rPr>
        <w:t>3. val av två justeringspersoner</w:t>
      </w:r>
    </w:p>
    <w:p w:rsidR="006F71DC" w:rsidRPr="00D87A20" w:rsidRDefault="006F71DC" w:rsidP="006F71DC">
      <w:pPr>
        <w:autoSpaceDE w:val="0"/>
        <w:autoSpaceDN w:val="0"/>
        <w:adjustRightInd w:val="0"/>
        <w:rPr>
          <w:rFonts w:ascii="Arial" w:hAnsi="Arial" w:cs="Arial"/>
          <w:color w:val="000000"/>
        </w:rPr>
      </w:pPr>
      <w:r w:rsidRPr="00D87A20">
        <w:rPr>
          <w:rFonts w:ascii="Arial" w:hAnsi="Arial" w:cs="Arial"/>
          <w:color w:val="000000"/>
        </w:rPr>
        <w:t>4. frågan om stämman blivit utlyst i behörig ordning</w:t>
      </w:r>
    </w:p>
    <w:p w:rsidR="006F71DC" w:rsidRPr="00D87A20" w:rsidRDefault="006F71DC" w:rsidP="006F71DC">
      <w:pPr>
        <w:autoSpaceDE w:val="0"/>
        <w:autoSpaceDN w:val="0"/>
        <w:adjustRightInd w:val="0"/>
        <w:rPr>
          <w:rFonts w:ascii="Arial" w:hAnsi="Arial" w:cs="Arial"/>
          <w:color w:val="000000"/>
        </w:rPr>
      </w:pPr>
      <w:r w:rsidRPr="00D87A20">
        <w:rPr>
          <w:rFonts w:ascii="Arial" w:hAnsi="Arial" w:cs="Arial"/>
          <w:color w:val="000000"/>
        </w:rPr>
        <w:t>5. fastställande av dagordningen</w:t>
      </w:r>
    </w:p>
    <w:p w:rsidR="006F71DC" w:rsidRPr="00D87A20" w:rsidRDefault="006F71DC" w:rsidP="006F71DC">
      <w:pPr>
        <w:autoSpaceDE w:val="0"/>
        <w:autoSpaceDN w:val="0"/>
        <w:adjustRightInd w:val="0"/>
        <w:rPr>
          <w:rFonts w:ascii="Arial" w:hAnsi="Arial" w:cs="Arial"/>
          <w:color w:val="000000"/>
        </w:rPr>
      </w:pPr>
      <w:r w:rsidRPr="00D87A20">
        <w:rPr>
          <w:rFonts w:ascii="Arial" w:hAnsi="Arial" w:cs="Arial"/>
          <w:color w:val="000000"/>
        </w:rPr>
        <w:t>6. styrelsens årsredovisning och revisorernas berättelse</w:t>
      </w:r>
    </w:p>
    <w:p w:rsidR="006F71DC" w:rsidRPr="00D87A20" w:rsidRDefault="006F71DC" w:rsidP="006F71DC">
      <w:pPr>
        <w:autoSpaceDE w:val="0"/>
        <w:autoSpaceDN w:val="0"/>
        <w:adjustRightInd w:val="0"/>
        <w:rPr>
          <w:rFonts w:ascii="Arial" w:hAnsi="Arial" w:cs="Arial"/>
          <w:color w:val="000000"/>
        </w:rPr>
      </w:pPr>
      <w:r w:rsidRPr="00D87A20">
        <w:rPr>
          <w:rFonts w:ascii="Arial" w:hAnsi="Arial" w:cs="Arial"/>
          <w:color w:val="000000"/>
        </w:rPr>
        <w:t>7. beslut om fastställande av resultaträkningen och balansräkningen samt om hur vinsten eller förlusten enligt den fastställda balansräkningen ska disponeras</w:t>
      </w:r>
    </w:p>
    <w:p w:rsidR="006F71DC" w:rsidRPr="00D87A20" w:rsidRDefault="006F71DC" w:rsidP="006F71DC">
      <w:pPr>
        <w:autoSpaceDE w:val="0"/>
        <w:autoSpaceDN w:val="0"/>
        <w:adjustRightInd w:val="0"/>
        <w:rPr>
          <w:rFonts w:ascii="Arial" w:hAnsi="Arial" w:cs="Arial"/>
          <w:color w:val="000000"/>
        </w:rPr>
      </w:pPr>
      <w:r w:rsidRPr="00D87A20">
        <w:rPr>
          <w:rFonts w:ascii="Arial" w:hAnsi="Arial" w:cs="Arial"/>
          <w:color w:val="000000"/>
        </w:rPr>
        <w:t>8. beslut om ansvarsfrihet åt styrelseledamöterna</w:t>
      </w:r>
    </w:p>
    <w:p w:rsidR="006F71DC" w:rsidRPr="00D87A20" w:rsidRDefault="006F71DC" w:rsidP="006F71DC">
      <w:pPr>
        <w:autoSpaceDE w:val="0"/>
        <w:autoSpaceDN w:val="0"/>
        <w:adjustRightInd w:val="0"/>
        <w:rPr>
          <w:rFonts w:ascii="Arial" w:hAnsi="Arial" w:cs="Arial"/>
          <w:color w:val="000000"/>
        </w:rPr>
      </w:pPr>
      <w:r w:rsidRPr="00D87A20">
        <w:rPr>
          <w:rFonts w:ascii="Arial" w:hAnsi="Arial" w:cs="Arial"/>
          <w:color w:val="000000"/>
        </w:rPr>
        <w:t>9. frågan om arvode till styrelseledamöterna och revisorerna</w:t>
      </w:r>
    </w:p>
    <w:p w:rsidR="006F71DC" w:rsidRPr="00D87A20" w:rsidRDefault="006F71DC" w:rsidP="006F71DC">
      <w:pPr>
        <w:autoSpaceDE w:val="0"/>
        <w:autoSpaceDN w:val="0"/>
        <w:adjustRightInd w:val="0"/>
        <w:rPr>
          <w:rFonts w:ascii="Arial" w:hAnsi="Arial" w:cs="Arial"/>
          <w:color w:val="000000"/>
        </w:rPr>
      </w:pPr>
      <w:r w:rsidRPr="00D87A20">
        <w:rPr>
          <w:rFonts w:ascii="Arial" w:hAnsi="Arial" w:cs="Arial"/>
          <w:color w:val="000000"/>
        </w:rPr>
        <w:t>10. medlemsavgift för innevarande räkenskapsår</w:t>
      </w:r>
    </w:p>
    <w:p w:rsidR="006F71DC" w:rsidRPr="00D87A20" w:rsidRDefault="006F71DC" w:rsidP="006F71DC">
      <w:pPr>
        <w:autoSpaceDE w:val="0"/>
        <w:autoSpaceDN w:val="0"/>
        <w:adjustRightInd w:val="0"/>
        <w:rPr>
          <w:rFonts w:ascii="Arial" w:hAnsi="Arial" w:cs="Arial"/>
          <w:color w:val="000000"/>
        </w:rPr>
      </w:pPr>
      <w:r w:rsidRPr="00D87A20">
        <w:rPr>
          <w:rFonts w:ascii="Arial" w:hAnsi="Arial" w:cs="Arial"/>
          <w:color w:val="000000"/>
        </w:rPr>
        <w:t>11. val av styrelseledamöter och eventuella styrelsesuppleanter</w:t>
      </w:r>
    </w:p>
    <w:p w:rsidR="006F71DC" w:rsidRPr="00D87A20" w:rsidRDefault="006F71DC" w:rsidP="006F71DC">
      <w:pPr>
        <w:autoSpaceDE w:val="0"/>
        <w:autoSpaceDN w:val="0"/>
        <w:adjustRightInd w:val="0"/>
        <w:rPr>
          <w:rFonts w:ascii="Arial" w:hAnsi="Arial" w:cs="Arial"/>
          <w:color w:val="000000"/>
        </w:rPr>
      </w:pPr>
      <w:r w:rsidRPr="00D87A20">
        <w:rPr>
          <w:rFonts w:ascii="Arial" w:hAnsi="Arial" w:cs="Arial"/>
          <w:color w:val="000000"/>
        </w:rPr>
        <w:t>12. val av styrelsens ordförande</w:t>
      </w:r>
    </w:p>
    <w:p w:rsidR="006F71DC" w:rsidRPr="00D87A20" w:rsidRDefault="006F71DC" w:rsidP="006F71DC">
      <w:pPr>
        <w:autoSpaceDE w:val="0"/>
        <w:autoSpaceDN w:val="0"/>
        <w:adjustRightInd w:val="0"/>
        <w:rPr>
          <w:rFonts w:ascii="Arial" w:hAnsi="Arial" w:cs="Arial"/>
          <w:color w:val="000000"/>
        </w:rPr>
      </w:pPr>
      <w:r w:rsidRPr="00D87A20">
        <w:rPr>
          <w:rFonts w:ascii="Arial" w:hAnsi="Arial" w:cs="Arial"/>
          <w:color w:val="000000"/>
        </w:rPr>
        <w:t>13. val av revisorer och eventuella revisorssuppleanter</w:t>
      </w:r>
    </w:p>
    <w:p w:rsidR="006F71DC" w:rsidRPr="00D87A20" w:rsidRDefault="006F71DC" w:rsidP="006F71DC">
      <w:pPr>
        <w:autoSpaceDE w:val="0"/>
        <w:autoSpaceDN w:val="0"/>
        <w:adjustRightInd w:val="0"/>
        <w:rPr>
          <w:rFonts w:ascii="Arial" w:hAnsi="Arial" w:cs="Arial"/>
          <w:color w:val="000000"/>
        </w:rPr>
      </w:pPr>
      <w:r w:rsidRPr="00D87A20">
        <w:rPr>
          <w:rFonts w:ascii="Arial" w:hAnsi="Arial" w:cs="Arial"/>
          <w:color w:val="000000"/>
        </w:rPr>
        <w:t>14. val av valberedning, minst 2 personer, var av en sammankallande</w:t>
      </w:r>
    </w:p>
    <w:p w:rsidR="006F71DC" w:rsidRPr="00D87A20" w:rsidRDefault="006F71DC" w:rsidP="006F71DC">
      <w:pPr>
        <w:autoSpaceDE w:val="0"/>
        <w:autoSpaceDN w:val="0"/>
        <w:adjustRightInd w:val="0"/>
        <w:rPr>
          <w:rFonts w:ascii="Arial" w:hAnsi="Arial" w:cs="Arial"/>
          <w:color w:val="000000"/>
        </w:rPr>
      </w:pPr>
      <w:r w:rsidRPr="00D87A20">
        <w:rPr>
          <w:rFonts w:ascii="Arial" w:hAnsi="Arial" w:cs="Arial"/>
          <w:color w:val="000000"/>
        </w:rPr>
        <w:t>15. övriga ärenden som styrelsens propositioner och medlemsmotioner.</w:t>
      </w:r>
    </w:p>
    <w:p w:rsidR="006F71DC" w:rsidRPr="00D87A20" w:rsidRDefault="006F71DC" w:rsidP="006F71DC">
      <w:pPr>
        <w:autoSpaceDE w:val="0"/>
        <w:autoSpaceDN w:val="0"/>
        <w:adjustRightInd w:val="0"/>
        <w:rPr>
          <w:rFonts w:ascii="Arial" w:hAnsi="Arial" w:cs="Arial"/>
          <w:color w:val="000000"/>
        </w:rPr>
      </w:pPr>
    </w:p>
    <w:p w:rsidR="006F71DC" w:rsidRPr="00D87A20" w:rsidRDefault="006F71DC" w:rsidP="006F71DC">
      <w:pPr>
        <w:autoSpaceDE w:val="0"/>
        <w:autoSpaceDN w:val="0"/>
        <w:adjustRightInd w:val="0"/>
        <w:rPr>
          <w:rFonts w:ascii="Arial" w:hAnsi="Arial" w:cs="Arial"/>
          <w:color w:val="000000"/>
        </w:rPr>
      </w:pPr>
    </w:p>
    <w:p w:rsidR="006F71DC" w:rsidRPr="00D87A20" w:rsidRDefault="006F71DC" w:rsidP="006F71DC">
      <w:pPr>
        <w:autoSpaceDE w:val="0"/>
        <w:autoSpaceDN w:val="0"/>
        <w:adjustRightInd w:val="0"/>
        <w:rPr>
          <w:rFonts w:ascii="Arial" w:hAnsi="Arial" w:cs="Arial"/>
          <w:b/>
          <w:color w:val="000000"/>
        </w:rPr>
      </w:pPr>
      <w:r w:rsidRPr="00D87A20">
        <w:rPr>
          <w:rFonts w:ascii="Arial" w:hAnsi="Arial" w:cs="Arial"/>
          <w:b/>
          <w:color w:val="000000"/>
        </w:rPr>
        <w:t>§ 16 Motioner</w:t>
      </w:r>
    </w:p>
    <w:p w:rsidR="006F71DC" w:rsidRPr="00D87A20" w:rsidRDefault="006F71DC" w:rsidP="006F71DC">
      <w:pPr>
        <w:autoSpaceDE w:val="0"/>
        <w:autoSpaceDN w:val="0"/>
        <w:adjustRightInd w:val="0"/>
        <w:rPr>
          <w:rFonts w:ascii="Arial" w:hAnsi="Arial" w:cs="Arial"/>
          <w:color w:val="000000"/>
        </w:rPr>
      </w:pPr>
      <w:r w:rsidRPr="00D87A20">
        <w:rPr>
          <w:rFonts w:ascii="Arial" w:hAnsi="Arial" w:cs="Arial"/>
          <w:color w:val="000000"/>
        </w:rPr>
        <w:t xml:space="preserve">Ärende som medlem önskar hänskjuta till årsstämma skall skriftligen anmälas till styrelsen senast två månader före </w:t>
      </w:r>
      <w:r>
        <w:rPr>
          <w:rFonts w:ascii="Arial" w:hAnsi="Arial" w:cs="Arial"/>
          <w:color w:val="000000"/>
        </w:rPr>
        <w:t>års</w:t>
      </w:r>
      <w:r w:rsidRPr="00D87A20">
        <w:rPr>
          <w:rFonts w:ascii="Arial" w:hAnsi="Arial" w:cs="Arial"/>
          <w:color w:val="000000"/>
        </w:rPr>
        <w:t>stämman.</w:t>
      </w:r>
    </w:p>
    <w:p w:rsidR="006F71DC" w:rsidRPr="006F71DC" w:rsidRDefault="006F71DC" w:rsidP="006F71DC">
      <w:pPr>
        <w:pStyle w:val="Rubrik1"/>
        <w:rPr>
          <w:rFonts w:ascii="Arial" w:hAnsi="Arial"/>
          <w:b/>
          <w:color w:val="000000"/>
          <w:sz w:val="24"/>
          <w:szCs w:val="24"/>
        </w:rPr>
      </w:pPr>
      <w:bookmarkStart w:id="10" w:name="_Toc82764114"/>
      <w:r w:rsidRPr="006F71DC">
        <w:rPr>
          <w:rFonts w:ascii="Arial" w:hAnsi="Arial"/>
          <w:b/>
          <w:color w:val="000000"/>
          <w:sz w:val="24"/>
          <w:szCs w:val="24"/>
        </w:rPr>
        <w:t>§17 Extra föreningsstämma</w:t>
      </w:r>
      <w:bookmarkEnd w:id="10"/>
    </w:p>
    <w:p w:rsidR="006F71DC" w:rsidRPr="00D87A20" w:rsidRDefault="006F71DC" w:rsidP="006F71DC">
      <w:pPr>
        <w:rPr>
          <w:rFonts w:ascii="Arial" w:hAnsi="Arial" w:cs="Arial"/>
          <w:color w:val="000000"/>
        </w:rPr>
      </w:pPr>
      <w:r w:rsidRPr="00D87A20">
        <w:rPr>
          <w:rFonts w:ascii="Arial" w:hAnsi="Arial" w:cs="Arial"/>
          <w:color w:val="000000"/>
        </w:rPr>
        <w:t xml:space="preserve">Extra föreningsstämma ska utlysas av styrelsen då det behövs och då det, för behandling av uppgivet ärende, skriftligen begärs av revisor eller minst en tiondel (1/10) av föreningens medlemmar. </w:t>
      </w:r>
    </w:p>
    <w:p w:rsidR="006F71DC" w:rsidRPr="00D87A20" w:rsidRDefault="006F71DC" w:rsidP="006F71DC">
      <w:pPr>
        <w:rPr>
          <w:rFonts w:ascii="Arial" w:hAnsi="Arial" w:cs="Arial"/>
          <w:color w:val="000000"/>
        </w:rPr>
      </w:pPr>
      <w:r w:rsidRPr="00D87A20">
        <w:rPr>
          <w:rFonts w:ascii="Arial" w:hAnsi="Arial" w:cs="Arial"/>
          <w:color w:val="000000"/>
        </w:rPr>
        <w:t>Vid extra föreningsstämma får inte beslut fattas i andra ärenden än de som angivits i kallelsen.</w:t>
      </w:r>
    </w:p>
    <w:p w:rsidR="006F71DC" w:rsidRPr="006F71DC" w:rsidRDefault="006F71DC" w:rsidP="006F71DC">
      <w:pPr>
        <w:pStyle w:val="Rubrik1"/>
        <w:rPr>
          <w:rFonts w:ascii="Arial" w:hAnsi="Arial"/>
          <w:b/>
          <w:color w:val="000000"/>
          <w:sz w:val="24"/>
          <w:szCs w:val="24"/>
        </w:rPr>
      </w:pPr>
      <w:bookmarkStart w:id="11" w:name="_Toc82764115"/>
      <w:r w:rsidRPr="006F71DC">
        <w:rPr>
          <w:rFonts w:ascii="Arial" w:hAnsi="Arial"/>
          <w:b/>
          <w:color w:val="000000"/>
          <w:sz w:val="24"/>
          <w:szCs w:val="24"/>
        </w:rPr>
        <w:t>§ 18 Rösträtt</w:t>
      </w:r>
      <w:bookmarkEnd w:id="11"/>
    </w:p>
    <w:p w:rsidR="006F71DC" w:rsidRPr="00D87A20" w:rsidRDefault="006F71DC" w:rsidP="006F71DC">
      <w:pPr>
        <w:rPr>
          <w:rFonts w:ascii="Arial" w:hAnsi="Arial" w:cs="Arial"/>
          <w:color w:val="000000"/>
        </w:rPr>
      </w:pPr>
      <w:r w:rsidRPr="00D87A20">
        <w:rPr>
          <w:rFonts w:ascii="Arial" w:hAnsi="Arial" w:cs="Arial"/>
          <w:color w:val="000000"/>
        </w:rPr>
        <w:t xml:space="preserve">Vid föreningsstämma har varje medlem en röst. </w:t>
      </w:r>
    </w:p>
    <w:p w:rsidR="006F71DC" w:rsidRPr="00D87A20" w:rsidRDefault="006F71DC" w:rsidP="006F71DC">
      <w:pPr>
        <w:rPr>
          <w:rFonts w:ascii="Arial" w:hAnsi="Arial" w:cs="Arial"/>
          <w:color w:val="000000"/>
        </w:rPr>
      </w:pPr>
      <w:r w:rsidRPr="00D87A20">
        <w:rPr>
          <w:rFonts w:ascii="Arial" w:hAnsi="Arial" w:cs="Arial"/>
          <w:color w:val="000000"/>
        </w:rPr>
        <w:t>Medlem får företrädas av ombud som är make/maka/sambo, annan medlem eller ställföreträdare för annan medlem. Ett ombud får företräda högst tre medlemmar.</w:t>
      </w:r>
    </w:p>
    <w:p w:rsidR="006F71DC" w:rsidRPr="006F71DC" w:rsidRDefault="006F71DC" w:rsidP="006F71DC">
      <w:pPr>
        <w:pStyle w:val="Rubrik1"/>
        <w:rPr>
          <w:rFonts w:ascii="Arial" w:hAnsi="Arial"/>
          <w:b/>
          <w:color w:val="000000"/>
          <w:sz w:val="24"/>
          <w:szCs w:val="24"/>
        </w:rPr>
      </w:pPr>
      <w:bookmarkStart w:id="12" w:name="_Toc82764116"/>
      <w:r w:rsidRPr="006F71DC">
        <w:rPr>
          <w:rFonts w:ascii="Arial" w:hAnsi="Arial"/>
          <w:b/>
          <w:color w:val="000000"/>
          <w:sz w:val="24"/>
          <w:szCs w:val="24"/>
        </w:rPr>
        <w:lastRenderedPageBreak/>
        <w:t>§ 19 Kallelse och andra meddelanden</w:t>
      </w:r>
      <w:bookmarkEnd w:id="12"/>
    </w:p>
    <w:p w:rsidR="006F71DC" w:rsidRPr="00D87A20" w:rsidRDefault="006F71DC" w:rsidP="006F71DC">
      <w:pPr>
        <w:autoSpaceDE w:val="0"/>
        <w:autoSpaceDN w:val="0"/>
        <w:adjustRightInd w:val="0"/>
        <w:rPr>
          <w:rFonts w:ascii="Arial" w:hAnsi="Arial" w:cs="Arial"/>
          <w:color w:val="000000"/>
        </w:rPr>
      </w:pPr>
      <w:r w:rsidRPr="00D87A20">
        <w:rPr>
          <w:rFonts w:ascii="Arial" w:hAnsi="Arial" w:cs="Arial"/>
          <w:color w:val="000000"/>
        </w:rPr>
        <w:t>Styrelsen kallar till föreningsstämma. Kallelsen ska innehålla uppgift om vilka ärenden som ska förekomma och utfärdas tidigast sex veckor före och senast två veckor före föreningsstämma. Den senare tiden gäller även föreningsstämmor som ska behandla frågor om stadgeändring, likvidation och fusion.</w:t>
      </w:r>
    </w:p>
    <w:p w:rsidR="006F71DC" w:rsidRPr="00D87A20" w:rsidRDefault="006F71DC" w:rsidP="006F71DC">
      <w:pPr>
        <w:autoSpaceDE w:val="0"/>
        <w:autoSpaceDN w:val="0"/>
        <w:adjustRightInd w:val="0"/>
        <w:rPr>
          <w:rFonts w:ascii="Arial" w:hAnsi="Arial" w:cs="Arial"/>
          <w:color w:val="000000"/>
        </w:rPr>
      </w:pPr>
    </w:p>
    <w:p w:rsidR="006F71DC" w:rsidRPr="00D87A20" w:rsidRDefault="006F71DC" w:rsidP="006F71DC">
      <w:pPr>
        <w:autoSpaceDE w:val="0"/>
        <w:autoSpaceDN w:val="0"/>
        <w:adjustRightInd w:val="0"/>
        <w:rPr>
          <w:rFonts w:ascii="Arial" w:hAnsi="Arial" w:cs="Arial"/>
          <w:color w:val="000000"/>
        </w:rPr>
      </w:pPr>
      <w:r w:rsidRPr="00D87A20">
        <w:rPr>
          <w:rFonts w:ascii="Arial" w:hAnsi="Arial" w:cs="Arial"/>
          <w:color w:val="000000"/>
        </w:rPr>
        <w:t xml:space="preserve">Kallelse till föreningsstämma och andra meddelanden sker genom brev med posten eller med E-post till samtliga medlemmar. </w:t>
      </w:r>
    </w:p>
    <w:p w:rsidR="006F71DC" w:rsidRPr="00D87A20" w:rsidRDefault="006F71DC" w:rsidP="006F71DC">
      <w:pPr>
        <w:autoSpaceDE w:val="0"/>
        <w:autoSpaceDN w:val="0"/>
        <w:adjustRightInd w:val="0"/>
        <w:rPr>
          <w:rFonts w:ascii="Arial" w:hAnsi="Arial" w:cs="Arial"/>
          <w:color w:val="000000"/>
        </w:rPr>
      </w:pPr>
    </w:p>
    <w:p w:rsidR="006F71DC" w:rsidRPr="008523C3" w:rsidRDefault="006F71DC" w:rsidP="006F71DC">
      <w:pPr>
        <w:pStyle w:val="NJ-exempel"/>
        <w:ind w:left="0"/>
        <w:rPr>
          <w:rFonts w:ascii="Arial" w:hAnsi="Arial"/>
          <w:color w:val="000000"/>
          <w:sz w:val="24"/>
          <w:szCs w:val="24"/>
        </w:rPr>
      </w:pPr>
      <w:r w:rsidRPr="008523C3">
        <w:rPr>
          <w:rFonts w:ascii="Arial" w:hAnsi="Arial"/>
          <w:color w:val="000000"/>
          <w:sz w:val="24"/>
          <w:szCs w:val="24"/>
        </w:rPr>
        <w:t xml:space="preserve">Alla kallelser, meddelanden och all annan information som ska lämnas till medlemmarna får skickas till medlemmarna per e-post under de förutsättningar som anges i 1 kap. 16 § lagen om ekonomiska föreningar. En av förutsättningarna är att medlem samtyckt till all information lämnas per e-post. Detta samtycke får när som helst återkallas. </w:t>
      </w:r>
    </w:p>
    <w:p w:rsidR="006F71DC" w:rsidRPr="00D87A20" w:rsidRDefault="006F71DC" w:rsidP="006F71DC">
      <w:pPr>
        <w:autoSpaceDE w:val="0"/>
        <w:autoSpaceDN w:val="0"/>
        <w:adjustRightInd w:val="0"/>
        <w:rPr>
          <w:rFonts w:ascii="Arial" w:hAnsi="Arial" w:cs="Arial"/>
          <w:color w:val="000000"/>
        </w:rPr>
      </w:pPr>
    </w:p>
    <w:p w:rsidR="006F71DC" w:rsidRPr="00D87A20" w:rsidRDefault="006F71DC" w:rsidP="006F71DC">
      <w:pPr>
        <w:autoSpaceDE w:val="0"/>
        <w:autoSpaceDN w:val="0"/>
        <w:adjustRightInd w:val="0"/>
        <w:rPr>
          <w:rFonts w:ascii="Arial" w:hAnsi="Arial" w:cs="Arial"/>
          <w:color w:val="000000"/>
        </w:rPr>
      </w:pPr>
      <w:r w:rsidRPr="00D87A20">
        <w:rPr>
          <w:rFonts w:ascii="Arial" w:hAnsi="Arial" w:cs="Arial"/>
          <w:color w:val="000000"/>
        </w:rPr>
        <w:t>När styrelsen kallat till föreningsstämma ska den underrätta revisorerna om detta</w:t>
      </w:r>
      <w:r>
        <w:rPr>
          <w:rFonts w:ascii="Arial" w:hAnsi="Arial" w:cs="Arial"/>
          <w:color w:val="000000"/>
        </w:rPr>
        <w:t>.</w:t>
      </w:r>
    </w:p>
    <w:p w:rsidR="006F71DC" w:rsidRPr="006F71DC" w:rsidRDefault="006F71DC" w:rsidP="006F71DC">
      <w:pPr>
        <w:pStyle w:val="Rubrik1"/>
        <w:ind w:left="432" w:hanging="432"/>
        <w:rPr>
          <w:rFonts w:ascii="Arial" w:hAnsi="Arial"/>
          <w:b/>
          <w:color w:val="000000"/>
          <w:sz w:val="24"/>
          <w:szCs w:val="24"/>
        </w:rPr>
      </w:pPr>
      <w:bookmarkStart w:id="13" w:name="_Toc82764117"/>
      <w:r w:rsidRPr="006F71DC">
        <w:rPr>
          <w:rFonts w:ascii="Arial" w:hAnsi="Arial"/>
          <w:b/>
          <w:color w:val="000000"/>
          <w:sz w:val="24"/>
          <w:szCs w:val="24"/>
        </w:rPr>
        <w:t>§ 20 Vinstfördelning</w:t>
      </w:r>
      <w:bookmarkEnd w:id="13"/>
    </w:p>
    <w:p w:rsidR="006F71DC" w:rsidRPr="00D87A20" w:rsidRDefault="006F71DC" w:rsidP="006F71DC">
      <w:pPr>
        <w:autoSpaceDE w:val="0"/>
        <w:autoSpaceDN w:val="0"/>
        <w:adjustRightInd w:val="0"/>
        <w:rPr>
          <w:rFonts w:ascii="Arial" w:hAnsi="Arial" w:cs="Arial"/>
          <w:color w:val="000000"/>
        </w:rPr>
      </w:pPr>
      <w:r w:rsidRPr="00D87A20">
        <w:rPr>
          <w:rFonts w:ascii="Arial" w:hAnsi="Arial" w:cs="Arial"/>
          <w:color w:val="000000"/>
        </w:rPr>
        <w:t xml:space="preserve">Fritt eget kapital enlig fastställd balansräkning ska enligt föreningsstämmans beslut; föras i ny räkning och/eller fonderas för särskilt ändamål och/eller utdelas till medlemmarna som återbäring i förhållande till erlagda Byanätsavgifter och andra avgifter för tjänster. </w:t>
      </w:r>
    </w:p>
    <w:p w:rsidR="006F71DC" w:rsidRPr="006F71DC" w:rsidRDefault="006F71DC" w:rsidP="006F71DC">
      <w:pPr>
        <w:pStyle w:val="Rubrik1"/>
        <w:ind w:left="432" w:hanging="432"/>
        <w:rPr>
          <w:rFonts w:ascii="Arial" w:hAnsi="Arial"/>
          <w:b/>
          <w:color w:val="000000"/>
          <w:sz w:val="24"/>
          <w:szCs w:val="24"/>
        </w:rPr>
      </w:pPr>
      <w:bookmarkStart w:id="14" w:name="_Toc82764118"/>
      <w:r w:rsidRPr="006F71DC">
        <w:rPr>
          <w:rFonts w:ascii="Arial" w:hAnsi="Arial"/>
          <w:b/>
          <w:color w:val="000000"/>
          <w:sz w:val="24"/>
          <w:szCs w:val="24"/>
        </w:rPr>
        <w:t>§ 21 Upplösning av föreningen</w:t>
      </w:r>
      <w:bookmarkEnd w:id="14"/>
    </w:p>
    <w:p w:rsidR="006F71DC" w:rsidRPr="00D87A20" w:rsidRDefault="006F71DC" w:rsidP="006F71DC">
      <w:pPr>
        <w:autoSpaceDE w:val="0"/>
        <w:autoSpaceDN w:val="0"/>
        <w:adjustRightInd w:val="0"/>
        <w:rPr>
          <w:rFonts w:ascii="Arial" w:hAnsi="Arial" w:cs="Arial"/>
          <w:color w:val="000000"/>
        </w:rPr>
      </w:pPr>
      <w:r w:rsidRPr="00D87A20">
        <w:rPr>
          <w:rFonts w:ascii="Arial" w:hAnsi="Arial" w:cs="Arial"/>
          <w:color w:val="000000"/>
        </w:rPr>
        <w:t>Om föreningen upplöses ska behållna tillgångar fördelas mellan medlemmarna i förhållande till inbetalda insatser. För beslut om att upplösa förening, likvidation, gäller vad som föreskrivs i 17 kap. i lagen om ekonomiska föreningar.</w:t>
      </w:r>
    </w:p>
    <w:p w:rsidR="006F71DC" w:rsidRPr="00D87A20" w:rsidRDefault="006F71DC" w:rsidP="006F71DC">
      <w:pPr>
        <w:autoSpaceDE w:val="0"/>
        <w:autoSpaceDN w:val="0"/>
        <w:adjustRightInd w:val="0"/>
        <w:rPr>
          <w:rFonts w:ascii="Arial" w:hAnsi="Arial" w:cs="Arial"/>
          <w:color w:val="000000"/>
        </w:rPr>
      </w:pPr>
      <w:bookmarkStart w:id="15" w:name="_GoBack"/>
      <w:bookmarkEnd w:id="15"/>
    </w:p>
    <w:p w:rsidR="006F71DC" w:rsidRPr="00D87A20" w:rsidRDefault="006F71DC" w:rsidP="006F71DC">
      <w:pPr>
        <w:autoSpaceDE w:val="0"/>
        <w:autoSpaceDN w:val="0"/>
        <w:adjustRightInd w:val="0"/>
        <w:rPr>
          <w:rFonts w:ascii="Arial" w:hAnsi="Arial" w:cs="Arial"/>
          <w:color w:val="000000"/>
        </w:rPr>
      </w:pPr>
    </w:p>
    <w:p w:rsidR="006F71DC" w:rsidRPr="00D87A20" w:rsidRDefault="006F71DC" w:rsidP="006F71DC">
      <w:pPr>
        <w:autoSpaceDE w:val="0"/>
        <w:autoSpaceDN w:val="0"/>
        <w:adjustRightInd w:val="0"/>
        <w:rPr>
          <w:rFonts w:ascii="Arial" w:hAnsi="Arial" w:cs="Arial"/>
          <w:b/>
          <w:color w:val="000000"/>
        </w:rPr>
      </w:pPr>
      <w:r w:rsidRPr="00D87A20">
        <w:rPr>
          <w:rFonts w:ascii="Arial" w:hAnsi="Arial" w:cs="Arial"/>
          <w:b/>
          <w:color w:val="000000"/>
        </w:rPr>
        <w:t>§ 22 Stadgeändring</w:t>
      </w:r>
    </w:p>
    <w:p w:rsidR="006F71DC" w:rsidRPr="00D87A20" w:rsidRDefault="006F71DC" w:rsidP="006F71DC">
      <w:pPr>
        <w:rPr>
          <w:rFonts w:ascii="Arial" w:hAnsi="Arial" w:cs="Arial"/>
          <w:color w:val="000000"/>
        </w:rPr>
      </w:pPr>
      <w:r w:rsidRPr="00D87A20">
        <w:rPr>
          <w:rFonts w:ascii="Arial" w:hAnsi="Arial" w:cs="Arial"/>
          <w:color w:val="000000"/>
        </w:rPr>
        <w:t>Stadgeändring sker enligt 6 kap. 35 och 36 §§ i lagen om ekonomiska föreningar.</w:t>
      </w:r>
    </w:p>
    <w:p w:rsidR="006F71DC" w:rsidRPr="006F71DC" w:rsidRDefault="006F71DC" w:rsidP="006F71DC">
      <w:pPr>
        <w:pStyle w:val="Rubrik1"/>
        <w:ind w:left="432" w:hanging="432"/>
        <w:rPr>
          <w:rFonts w:ascii="Arial" w:hAnsi="Arial"/>
          <w:b/>
          <w:color w:val="000000"/>
          <w:sz w:val="24"/>
          <w:szCs w:val="24"/>
        </w:rPr>
      </w:pPr>
      <w:bookmarkStart w:id="16" w:name="_Toc82764119"/>
      <w:r w:rsidRPr="006F71DC">
        <w:rPr>
          <w:rFonts w:ascii="Arial" w:hAnsi="Arial"/>
          <w:b/>
          <w:color w:val="000000"/>
          <w:sz w:val="24"/>
          <w:szCs w:val="24"/>
        </w:rPr>
        <w:t>§ 23 Övrigt</w:t>
      </w:r>
      <w:bookmarkEnd w:id="16"/>
    </w:p>
    <w:p w:rsidR="006F71DC" w:rsidRPr="00D87A20" w:rsidRDefault="006F71DC" w:rsidP="006F71DC">
      <w:pPr>
        <w:autoSpaceDE w:val="0"/>
        <w:autoSpaceDN w:val="0"/>
        <w:adjustRightInd w:val="0"/>
        <w:rPr>
          <w:rFonts w:ascii="Arial" w:hAnsi="Arial" w:cs="Arial"/>
          <w:color w:val="000000"/>
        </w:rPr>
      </w:pPr>
      <w:r w:rsidRPr="00D87A20">
        <w:rPr>
          <w:rFonts w:ascii="Arial" w:hAnsi="Arial" w:cs="Arial"/>
          <w:color w:val="000000"/>
        </w:rPr>
        <w:t>För frågor som inte regleras i dessa stadgar gäller lagen om ekonomiska föreningar.</w:t>
      </w:r>
    </w:p>
    <w:p w:rsidR="006F71DC" w:rsidRPr="00D87A20" w:rsidRDefault="006F71DC" w:rsidP="006F71DC">
      <w:pPr>
        <w:rPr>
          <w:rFonts w:ascii="Arial" w:hAnsi="Arial" w:cs="Arial"/>
          <w:color w:val="000000"/>
        </w:rPr>
      </w:pPr>
    </w:p>
    <w:p w:rsidR="006F71DC" w:rsidRPr="00D87A20" w:rsidRDefault="006F71DC" w:rsidP="006F71DC">
      <w:pPr>
        <w:rPr>
          <w:rFonts w:ascii="Arial" w:hAnsi="Arial" w:cs="Arial"/>
          <w:color w:val="000000"/>
        </w:rPr>
      </w:pPr>
    </w:p>
    <w:p w:rsidR="006F71DC" w:rsidRPr="00D87A20" w:rsidRDefault="006F71DC" w:rsidP="006F71DC">
      <w:pPr>
        <w:rPr>
          <w:rFonts w:ascii="Arial" w:hAnsi="Arial" w:cs="Arial"/>
          <w:color w:val="000000"/>
        </w:rPr>
      </w:pPr>
      <w:r w:rsidRPr="00D87A20">
        <w:rPr>
          <w:rFonts w:ascii="Arial" w:hAnsi="Arial" w:cs="Arial"/>
          <w:color w:val="000000"/>
        </w:rPr>
        <w:t>Att dessa stadgar antagits vid föreningens konstituerande möte den 20</w:t>
      </w:r>
      <w:r>
        <w:rPr>
          <w:rFonts w:ascii="Arial" w:hAnsi="Arial" w:cs="Arial"/>
          <w:color w:val="000000"/>
        </w:rPr>
        <w:t>2</w:t>
      </w:r>
      <w:r w:rsidRPr="00D87A20">
        <w:rPr>
          <w:rFonts w:ascii="Arial" w:hAnsi="Arial" w:cs="Arial"/>
          <w:color w:val="000000"/>
        </w:rPr>
        <w:t>x-xx-xx intygas.</w:t>
      </w:r>
    </w:p>
    <w:p w:rsidR="006F71DC" w:rsidRPr="00D87A20" w:rsidRDefault="006F71DC" w:rsidP="006F71DC">
      <w:pPr>
        <w:autoSpaceDE w:val="0"/>
        <w:autoSpaceDN w:val="0"/>
        <w:adjustRightInd w:val="0"/>
        <w:rPr>
          <w:rFonts w:ascii="Arial" w:hAnsi="Arial" w:cs="Arial"/>
          <w:color w:val="000000"/>
        </w:rPr>
      </w:pPr>
    </w:p>
    <w:p w:rsidR="006F71DC" w:rsidRPr="00D87A20" w:rsidRDefault="006F71DC" w:rsidP="006F71DC">
      <w:pPr>
        <w:autoSpaceDE w:val="0"/>
        <w:autoSpaceDN w:val="0"/>
        <w:adjustRightInd w:val="0"/>
        <w:rPr>
          <w:rFonts w:ascii="Arial" w:hAnsi="Arial" w:cs="Arial"/>
          <w:color w:val="000000"/>
        </w:rPr>
      </w:pPr>
      <w:r w:rsidRPr="00D87A20">
        <w:rPr>
          <w:rFonts w:ascii="Arial" w:hAnsi="Arial" w:cs="Arial"/>
          <w:color w:val="000000"/>
        </w:rPr>
        <w:t>…………………………………</w:t>
      </w:r>
      <w:r w:rsidRPr="00D87A20">
        <w:rPr>
          <w:rFonts w:ascii="Arial" w:hAnsi="Arial" w:cs="Arial"/>
          <w:color w:val="000000"/>
        </w:rPr>
        <w:tab/>
      </w:r>
      <w:r w:rsidRPr="00D87A20">
        <w:rPr>
          <w:rFonts w:ascii="Arial" w:hAnsi="Arial" w:cs="Arial"/>
          <w:color w:val="000000"/>
        </w:rPr>
        <w:tab/>
        <w:t>……………………………………..</w:t>
      </w:r>
    </w:p>
    <w:p w:rsidR="006F71DC" w:rsidRPr="00D87A20" w:rsidRDefault="006F71DC" w:rsidP="006F71DC">
      <w:pPr>
        <w:autoSpaceDE w:val="0"/>
        <w:autoSpaceDN w:val="0"/>
        <w:adjustRightInd w:val="0"/>
        <w:rPr>
          <w:rFonts w:ascii="Arial" w:hAnsi="Arial" w:cs="Arial"/>
          <w:color w:val="000000"/>
        </w:rPr>
      </w:pPr>
    </w:p>
    <w:p w:rsidR="006F71DC" w:rsidRPr="00D87A20" w:rsidRDefault="006F71DC" w:rsidP="006F71DC">
      <w:pPr>
        <w:autoSpaceDE w:val="0"/>
        <w:autoSpaceDN w:val="0"/>
        <w:adjustRightInd w:val="0"/>
        <w:rPr>
          <w:rFonts w:ascii="Arial" w:hAnsi="Arial" w:cs="Arial"/>
          <w:color w:val="000000"/>
        </w:rPr>
      </w:pPr>
      <w:proofErr w:type="spellStart"/>
      <w:r w:rsidRPr="00D87A20">
        <w:rPr>
          <w:rFonts w:ascii="Arial" w:hAnsi="Arial" w:cs="Arial"/>
          <w:color w:val="000000"/>
        </w:rPr>
        <w:t>xxxxx</w:t>
      </w:r>
      <w:proofErr w:type="spellEnd"/>
      <w:r w:rsidRPr="00D87A20">
        <w:rPr>
          <w:rFonts w:ascii="Arial" w:hAnsi="Arial" w:cs="Arial"/>
          <w:color w:val="000000"/>
        </w:rPr>
        <w:tab/>
      </w:r>
      <w:r w:rsidRPr="00D87A20">
        <w:rPr>
          <w:rFonts w:ascii="Arial" w:hAnsi="Arial" w:cs="Arial"/>
          <w:color w:val="000000"/>
        </w:rPr>
        <w:tab/>
      </w:r>
      <w:r w:rsidRPr="00D87A20">
        <w:rPr>
          <w:rFonts w:ascii="Arial" w:hAnsi="Arial" w:cs="Arial"/>
          <w:color w:val="000000"/>
        </w:rPr>
        <w:tab/>
      </w:r>
      <w:r w:rsidRPr="00D87A20">
        <w:rPr>
          <w:rFonts w:ascii="Arial" w:hAnsi="Arial" w:cs="Arial"/>
          <w:color w:val="000000"/>
        </w:rPr>
        <w:tab/>
      </w:r>
      <w:proofErr w:type="spellStart"/>
      <w:r w:rsidRPr="00D87A20">
        <w:rPr>
          <w:rFonts w:ascii="Arial" w:hAnsi="Arial" w:cs="Arial"/>
          <w:color w:val="000000"/>
        </w:rPr>
        <w:t>xxxxx</w:t>
      </w:r>
      <w:proofErr w:type="spellEnd"/>
    </w:p>
    <w:p w:rsidR="000D0FAD" w:rsidRDefault="006F71DC"/>
    <w:sectPr w:rsidR="000D0FAD" w:rsidSect="00AB7DE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MT">
    <w:altName w:val="Arial"/>
    <w:panose1 w:val="020B0604020202020204"/>
    <w:charset w:val="B2"/>
    <w:family w:val="auto"/>
    <w:notTrueType/>
    <w:pitch w:val="default"/>
    <w:sig w:usb0="00002001" w:usb1="00000000" w:usb2="00000000" w:usb3="00000000" w:csb0="0000004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362A43"/>
    <w:multiLevelType w:val="multilevel"/>
    <w:tmpl w:val="4C888BAE"/>
    <w:lvl w:ilvl="0">
      <w:start w:val="1"/>
      <w:numFmt w:val="decimal"/>
      <w:pStyle w:val="Rubrik1"/>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pStyle w:val="Rubrik3"/>
      <w:lvlText w:val="%1.%2.%3"/>
      <w:lvlJc w:val="left"/>
      <w:pPr>
        <w:ind w:left="720" w:hanging="720"/>
      </w:pPr>
      <w:rPr>
        <w:rFonts w:hint="default"/>
      </w:rPr>
    </w:lvl>
    <w:lvl w:ilvl="3">
      <w:start w:val="1"/>
      <w:numFmt w:val="decimal"/>
      <w:pStyle w:val="Rubrik4"/>
      <w:lvlText w:val="%1.%2.%3.%4"/>
      <w:lvlJc w:val="left"/>
      <w:pPr>
        <w:ind w:left="864" w:hanging="864"/>
      </w:pPr>
      <w:rPr>
        <w:rFonts w:hint="default"/>
      </w:rPr>
    </w:lvl>
    <w:lvl w:ilvl="4">
      <w:start w:val="1"/>
      <w:numFmt w:val="decimal"/>
      <w:pStyle w:val="Rubrik5"/>
      <w:lvlText w:val="%1.%2.%3.%4.%5"/>
      <w:lvlJc w:val="left"/>
      <w:pPr>
        <w:ind w:left="1008" w:hanging="1008"/>
      </w:pPr>
      <w:rPr>
        <w:rFonts w:hint="default"/>
      </w:rPr>
    </w:lvl>
    <w:lvl w:ilvl="5">
      <w:start w:val="1"/>
      <w:numFmt w:val="decimal"/>
      <w:pStyle w:val="Rubrik6"/>
      <w:lvlText w:val="%1.%2.%3.%4.%5.%6"/>
      <w:lvlJc w:val="left"/>
      <w:pPr>
        <w:ind w:left="1152" w:hanging="1152"/>
      </w:pPr>
      <w:rPr>
        <w:rFonts w:hint="default"/>
      </w:rPr>
    </w:lvl>
    <w:lvl w:ilvl="6">
      <w:start w:val="1"/>
      <w:numFmt w:val="decimal"/>
      <w:pStyle w:val="Rubrik7"/>
      <w:lvlText w:val="%1.%2.%3.%4.%5.%6.%7"/>
      <w:lvlJc w:val="left"/>
      <w:pPr>
        <w:ind w:left="1296" w:hanging="1296"/>
      </w:pPr>
      <w:rPr>
        <w:rFonts w:hint="default"/>
      </w:rPr>
    </w:lvl>
    <w:lvl w:ilvl="7">
      <w:start w:val="1"/>
      <w:numFmt w:val="decimal"/>
      <w:pStyle w:val="Rubrik8"/>
      <w:lvlText w:val="%1.%2.%3.%4.%5.%6.%7.%8"/>
      <w:lvlJc w:val="left"/>
      <w:pPr>
        <w:ind w:left="1440" w:hanging="1440"/>
      </w:pPr>
      <w:rPr>
        <w:rFonts w:hint="default"/>
      </w:rPr>
    </w:lvl>
    <w:lvl w:ilvl="8">
      <w:start w:val="1"/>
      <w:numFmt w:val="decimal"/>
      <w:pStyle w:val="Rubrik9"/>
      <w:lvlText w:val="%1.%2.%3.%4.%5.%6.%7.%8.%9"/>
      <w:lvlJc w:val="left"/>
      <w:pPr>
        <w:ind w:left="1584" w:hanging="1584"/>
      </w:pPr>
      <w:rPr>
        <w:rFonts w:hint="default"/>
      </w:rPr>
    </w:lvl>
  </w:abstractNum>
  <w:abstractNum w:abstractNumId="1" w15:restartNumberingAfterBreak="0">
    <w:nsid w:val="716A2E84"/>
    <w:multiLevelType w:val="multilevel"/>
    <w:tmpl w:val="04C4292A"/>
    <w:lvl w:ilvl="0">
      <w:start w:val="1"/>
      <w:numFmt w:val="decimal"/>
      <w:pStyle w:val="sol1"/>
      <w:lvlText w:val="%1"/>
      <w:lvlJc w:val="left"/>
      <w:pPr>
        <w:ind w:left="432" w:hanging="432"/>
      </w:pPr>
      <w:rPr>
        <w:rFonts w:hint="default"/>
      </w:rPr>
    </w:lvl>
    <w:lvl w:ilvl="1">
      <w:start w:val="1"/>
      <w:numFmt w:val="decimal"/>
      <w:pStyle w:val="solen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1"/>
  </w:num>
  <w:num w:numId="2">
    <w:abstractNumId w:val="1"/>
  </w:num>
  <w:num w:numId="3">
    <w:abstractNumId w:val="1"/>
  </w:num>
  <w:num w:numId="4">
    <w:abstractNumId w:val="1"/>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1DC"/>
    <w:rsid w:val="00227418"/>
    <w:rsid w:val="002F038F"/>
    <w:rsid w:val="00474284"/>
    <w:rsid w:val="005E31FA"/>
    <w:rsid w:val="006F71DC"/>
    <w:rsid w:val="00824B02"/>
    <w:rsid w:val="00895510"/>
    <w:rsid w:val="0094645F"/>
    <w:rsid w:val="00AB7DE4"/>
    <w:rsid w:val="00D5777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53A3A807"/>
  <w15:chartTrackingRefBased/>
  <w15:docId w15:val="{0BB922AB-3A3E-D044-88E8-97AB6709D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71DC"/>
    <w:rPr>
      <w:rFonts w:ascii="Times New Roman" w:eastAsia="Times New Roman" w:hAnsi="Times New Roman" w:cs="Times New Roman"/>
      <w:lang w:eastAsia="sv-SE"/>
    </w:rPr>
  </w:style>
  <w:style w:type="paragraph" w:styleId="Rubrik1">
    <w:name w:val="heading 1"/>
    <w:basedOn w:val="Normal"/>
    <w:next w:val="Normal"/>
    <w:link w:val="Rubrik1Char"/>
    <w:qFormat/>
    <w:rsid w:val="002F038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semiHidden/>
    <w:unhideWhenUsed/>
    <w:qFormat/>
    <w:rsid w:val="002F038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Rubrik3">
    <w:name w:val="heading 3"/>
    <w:basedOn w:val="Normal"/>
    <w:next w:val="Normal"/>
    <w:link w:val="Rubrik3Char"/>
    <w:semiHidden/>
    <w:unhideWhenUsed/>
    <w:qFormat/>
    <w:rsid w:val="002F038F"/>
    <w:pPr>
      <w:keepNext/>
      <w:keepLines/>
      <w:spacing w:before="40"/>
      <w:outlineLvl w:val="2"/>
    </w:pPr>
    <w:rPr>
      <w:rFonts w:asciiTheme="majorHAnsi" w:eastAsiaTheme="majorEastAsia" w:hAnsiTheme="majorHAnsi" w:cstheme="majorBidi"/>
      <w:color w:val="1F3763" w:themeColor="accent1" w:themeShade="7F"/>
    </w:rPr>
  </w:style>
  <w:style w:type="paragraph" w:styleId="Rubrik4">
    <w:name w:val="heading 4"/>
    <w:basedOn w:val="Normal"/>
    <w:next w:val="Normal"/>
    <w:link w:val="Rubrik4Char"/>
    <w:qFormat/>
    <w:rsid w:val="006F71DC"/>
    <w:pPr>
      <w:keepNext/>
      <w:spacing w:before="240" w:after="60"/>
      <w:ind w:left="864" w:hanging="864"/>
      <w:outlineLvl w:val="3"/>
    </w:pPr>
    <w:rPr>
      <w:rFonts w:ascii="Calibri" w:hAnsi="Calibri"/>
      <w:b/>
      <w:bCs/>
      <w:sz w:val="28"/>
      <w:szCs w:val="28"/>
    </w:rPr>
  </w:style>
  <w:style w:type="paragraph" w:styleId="Rubrik5">
    <w:name w:val="heading 5"/>
    <w:basedOn w:val="Normal"/>
    <w:next w:val="Normal"/>
    <w:link w:val="Rubrik5Char"/>
    <w:semiHidden/>
    <w:unhideWhenUsed/>
    <w:qFormat/>
    <w:rsid w:val="006F71DC"/>
    <w:pPr>
      <w:spacing w:before="240" w:after="60"/>
      <w:ind w:left="1008" w:hanging="1008"/>
      <w:outlineLvl w:val="4"/>
    </w:pPr>
    <w:rPr>
      <w:rFonts w:ascii="Cambria" w:eastAsia="MS Mincho" w:hAnsi="Cambria"/>
      <w:b/>
      <w:bCs/>
      <w:i/>
      <w:iCs/>
      <w:sz w:val="26"/>
      <w:szCs w:val="26"/>
    </w:rPr>
  </w:style>
  <w:style w:type="paragraph" w:styleId="Rubrik6">
    <w:name w:val="heading 6"/>
    <w:basedOn w:val="Normal"/>
    <w:next w:val="Normal"/>
    <w:link w:val="Rubrik6Char"/>
    <w:semiHidden/>
    <w:unhideWhenUsed/>
    <w:qFormat/>
    <w:rsid w:val="006F71DC"/>
    <w:pPr>
      <w:spacing w:before="240" w:after="60"/>
      <w:ind w:left="1152" w:hanging="1152"/>
      <w:outlineLvl w:val="5"/>
    </w:pPr>
    <w:rPr>
      <w:rFonts w:ascii="Cambria" w:eastAsia="MS Mincho" w:hAnsi="Cambria"/>
      <w:b/>
      <w:bCs/>
      <w:sz w:val="22"/>
      <w:szCs w:val="22"/>
    </w:rPr>
  </w:style>
  <w:style w:type="paragraph" w:styleId="Rubrik7">
    <w:name w:val="heading 7"/>
    <w:basedOn w:val="Normal"/>
    <w:next w:val="Normal"/>
    <w:link w:val="Rubrik7Char"/>
    <w:semiHidden/>
    <w:unhideWhenUsed/>
    <w:qFormat/>
    <w:rsid w:val="006F71DC"/>
    <w:pPr>
      <w:spacing w:before="240" w:after="60"/>
      <w:ind w:left="1296" w:hanging="1296"/>
      <w:outlineLvl w:val="6"/>
    </w:pPr>
    <w:rPr>
      <w:rFonts w:ascii="Cambria" w:eastAsia="MS Mincho" w:hAnsi="Cambria"/>
    </w:rPr>
  </w:style>
  <w:style w:type="paragraph" w:styleId="Rubrik8">
    <w:name w:val="heading 8"/>
    <w:basedOn w:val="Normal"/>
    <w:next w:val="Normal"/>
    <w:link w:val="Rubrik8Char"/>
    <w:semiHidden/>
    <w:unhideWhenUsed/>
    <w:qFormat/>
    <w:rsid w:val="006F71DC"/>
    <w:pPr>
      <w:spacing w:before="240" w:after="60"/>
      <w:ind w:left="1440" w:hanging="1440"/>
      <w:outlineLvl w:val="7"/>
    </w:pPr>
    <w:rPr>
      <w:rFonts w:ascii="Cambria" w:eastAsia="MS Mincho" w:hAnsi="Cambria"/>
      <w:i/>
      <w:iCs/>
    </w:rPr>
  </w:style>
  <w:style w:type="paragraph" w:styleId="Rubrik9">
    <w:name w:val="heading 9"/>
    <w:basedOn w:val="Normal"/>
    <w:next w:val="Normal"/>
    <w:link w:val="Rubrik9Char"/>
    <w:semiHidden/>
    <w:unhideWhenUsed/>
    <w:qFormat/>
    <w:rsid w:val="006F71DC"/>
    <w:pPr>
      <w:spacing w:before="240" w:after="60"/>
      <w:ind w:left="1584" w:hanging="1584"/>
      <w:outlineLvl w:val="8"/>
    </w:pPr>
    <w:rPr>
      <w:rFonts w:ascii="Calibri" w:eastAsia="MS Gothic" w:hAnsi="Calibri"/>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solen2">
    <w:name w:val="solen 2"/>
    <w:basedOn w:val="Rubrik2"/>
    <w:qFormat/>
    <w:rsid w:val="002F038F"/>
    <w:pPr>
      <w:numPr>
        <w:ilvl w:val="1"/>
        <w:numId w:val="5"/>
      </w:numPr>
    </w:pPr>
    <w:rPr>
      <w:rFonts w:ascii="Georgia" w:hAnsi="Georgia"/>
      <w:b/>
      <w:i/>
      <w:color w:val="385623" w:themeColor="accent6" w:themeShade="80"/>
      <w:sz w:val="28"/>
    </w:rPr>
  </w:style>
  <w:style w:type="character" w:customStyle="1" w:styleId="Rubrik2Char">
    <w:name w:val="Rubrik 2 Char"/>
    <w:basedOn w:val="Standardstycketeckensnitt"/>
    <w:link w:val="Rubrik2"/>
    <w:uiPriority w:val="9"/>
    <w:semiHidden/>
    <w:rsid w:val="002F038F"/>
    <w:rPr>
      <w:rFonts w:asciiTheme="majorHAnsi" w:eastAsiaTheme="majorEastAsia" w:hAnsiTheme="majorHAnsi" w:cstheme="majorBidi"/>
      <w:color w:val="2F5496" w:themeColor="accent1" w:themeShade="BF"/>
      <w:sz w:val="26"/>
      <w:szCs w:val="26"/>
    </w:rPr>
  </w:style>
  <w:style w:type="paragraph" w:customStyle="1" w:styleId="sol1">
    <w:name w:val="sol 1"/>
    <w:basedOn w:val="Rubrik1"/>
    <w:qFormat/>
    <w:rsid w:val="002F038F"/>
    <w:pPr>
      <w:numPr>
        <w:numId w:val="5"/>
      </w:numPr>
    </w:pPr>
    <w:rPr>
      <w:rFonts w:ascii="Georgia" w:hAnsi="Georgia"/>
      <w:b/>
      <w:color w:val="385623" w:themeColor="accent6" w:themeShade="80"/>
    </w:rPr>
  </w:style>
  <w:style w:type="character" w:customStyle="1" w:styleId="Rubrik1Char">
    <w:name w:val="Rubrik 1 Char"/>
    <w:basedOn w:val="Standardstycketeckensnitt"/>
    <w:link w:val="Rubrik1"/>
    <w:uiPriority w:val="9"/>
    <w:rsid w:val="002F038F"/>
    <w:rPr>
      <w:rFonts w:asciiTheme="majorHAnsi" w:eastAsiaTheme="majorEastAsia" w:hAnsiTheme="majorHAnsi" w:cstheme="majorBidi"/>
      <w:color w:val="2F5496" w:themeColor="accent1" w:themeShade="BF"/>
      <w:sz w:val="32"/>
      <w:szCs w:val="32"/>
    </w:rPr>
  </w:style>
  <w:style w:type="paragraph" w:customStyle="1" w:styleId="solen3">
    <w:name w:val="solen 3"/>
    <w:basedOn w:val="Rubrik3"/>
    <w:qFormat/>
    <w:rsid w:val="002F038F"/>
    <w:rPr>
      <w:rFonts w:ascii="Georgia" w:hAnsi="Georgia"/>
      <w:b/>
      <w:i/>
      <w:color w:val="385623" w:themeColor="accent6" w:themeShade="80"/>
    </w:rPr>
  </w:style>
  <w:style w:type="character" w:customStyle="1" w:styleId="Rubrik3Char">
    <w:name w:val="Rubrik 3 Char"/>
    <w:basedOn w:val="Standardstycketeckensnitt"/>
    <w:link w:val="Rubrik3"/>
    <w:uiPriority w:val="9"/>
    <w:semiHidden/>
    <w:rsid w:val="002F038F"/>
    <w:rPr>
      <w:rFonts w:asciiTheme="majorHAnsi" w:eastAsiaTheme="majorEastAsia" w:hAnsiTheme="majorHAnsi" w:cstheme="majorBidi"/>
      <w:color w:val="1F3763" w:themeColor="accent1" w:themeShade="7F"/>
    </w:rPr>
  </w:style>
  <w:style w:type="character" w:customStyle="1" w:styleId="Rubrik4Char">
    <w:name w:val="Rubrik 4 Char"/>
    <w:basedOn w:val="Standardstycketeckensnitt"/>
    <w:link w:val="Rubrik4"/>
    <w:rsid w:val="006F71DC"/>
    <w:rPr>
      <w:rFonts w:ascii="Calibri" w:eastAsia="Times New Roman" w:hAnsi="Calibri" w:cs="Times New Roman"/>
      <w:b/>
      <w:bCs/>
      <w:sz w:val="28"/>
      <w:szCs w:val="28"/>
      <w:lang w:eastAsia="sv-SE"/>
    </w:rPr>
  </w:style>
  <w:style w:type="character" w:customStyle="1" w:styleId="Rubrik5Char">
    <w:name w:val="Rubrik 5 Char"/>
    <w:basedOn w:val="Standardstycketeckensnitt"/>
    <w:link w:val="Rubrik5"/>
    <w:semiHidden/>
    <w:rsid w:val="006F71DC"/>
    <w:rPr>
      <w:rFonts w:ascii="Cambria" w:eastAsia="MS Mincho" w:hAnsi="Cambria" w:cs="Times New Roman"/>
      <w:b/>
      <w:bCs/>
      <w:i/>
      <w:iCs/>
      <w:sz w:val="26"/>
      <w:szCs w:val="26"/>
      <w:lang w:eastAsia="sv-SE"/>
    </w:rPr>
  </w:style>
  <w:style w:type="character" w:customStyle="1" w:styleId="Rubrik6Char">
    <w:name w:val="Rubrik 6 Char"/>
    <w:basedOn w:val="Standardstycketeckensnitt"/>
    <w:link w:val="Rubrik6"/>
    <w:semiHidden/>
    <w:rsid w:val="006F71DC"/>
    <w:rPr>
      <w:rFonts w:ascii="Cambria" w:eastAsia="MS Mincho" w:hAnsi="Cambria" w:cs="Times New Roman"/>
      <w:b/>
      <w:bCs/>
      <w:sz w:val="22"/>
      <w:szCs w:val="22"/>
      <w:lang w:eastAsia="sv-SE"/>
    </w:rPr>
  </w:style>
  <w:style w:type="character" w:customStyle="1" w:styleId="Rubrik7Char">
    <w:name w:val="Rubrik 7 Char"/>
    <w:basedOn w:val="Standardstycketeckensnitt"/>
    <w:link w:val="Rubrik7"/>
    <w:semiHidden/>
    <w:rsid w:val="006F71DC"/>
    <w:rPr>
      <w:rFonts w:ascii="Cambria" w:eastAsia="MS Mincho" w:hAnsi="Cambria" w:cs="Times New Roman"/>
      <w:lang w:eastAsia="sv-SE"/>
    </w:rPr>
  </w:style>
  <w:style w:type="character" w:customStyle="1" w:styleId="Rubrik8Char">
    <w:name w:val="Rubrik 8 Char"/>
    <w:basedOn w:val="Standardstycketeckensnitt"/>
    <w:link w:val="Rubrik8"/>
    <w:semiHidden/>
    <w:rsid w:val="006F71DC"/>
    <w:rPr>
      <w:rFonts w:ascii="Cambria" w:eastAsia="MS Mincho" w:hAnsi="Cambria" w:cs="Times New Roman"/>
      <w:i/>
      <w:iCs/>
      <w:lang w:eastAsia="sv-SE"/>
    </w:rPr>
  </w:style>
  <w:style w:type="character" w:customStyle="1" w:styleId="Rubrik9Char">
    <w:name w:val="Rubrik 9 Char"/>
    <w:basedOn w:val="Standardstycketeckensnitt"/>
    <w:link w:val="Rubrik9"/>
    <w:semiHidden/>
    <w:rsid w:val="006F71DC"/>
    <w:rPr>
      <w:rFonts w:ascii="Calibri" w:eastAsia="MS Gothic" w:hAnsi="Calibri" w:cs="Times New Roman"/>
      <w:sz w:val="22"/>
      <w:szCs w:val="22"/>
      <w:lang w:eastAsia="sv-SE"/>
    </w:rPr>
  </w:style>
  <w:style w:type="paragraph" w:customStyle="1" w:styleId="Formatmallfiberhandbok">
    <w:name w:val="Formatmall fiberhandbok"/>
    <w:basedOn w:val="Rubrik2"/>
    <w:autoRedefine/>
    <w:qFormat/>
    <w:rsid w:val="006F71DC"/>
    <w:pPr>
      <w:keepLines w:val="0"/>
      <w:spacing w:before="240" w:after="60"/>
      <w:ind w:left="576" w:hanging="576"/>
    </w:pPr>
    <w:rPr>
      <w:rFonts w:ascii="Georgia" w:eastAsia="Times New Roman" w:hAnsi="Georgia" w:cs="Arial"/>
      <w:bCs/>
      <w:i/>
      <w:iCs/>
      <w:color w:val="F79646"/>
      <w:sz w:val="24"/>
      <w:szCs w:val="24"/>
    </w:rPr>
  </w:style>
  <w:style w:type="paragraph" w:customStyle="1" w:styleId="NJ-exempel">
    <w:name w:val="NJ-exempel"/>
    <w:basedOn w:val="Normal"/>
    <w:next w:val="Normal"/>
    <w:uiPriority w:val="14"/>
    <w:qFormat/>
    <w:rsid w:val="006F71DC"/>
    <w:pPr>
      <w:spacing w:before="80" w:after="120" w:line="252" w:lineRule="auto"/>
      <w:ind w:left="284"/>
    </w:pPr>
    <w:rPr>
      <w:rFonts w:ascii="Calibri" w:eastAsia="Calibri" w:hAnsi="Calibri" w:cs="Arial"/>
      <w:sz w:val="16"/>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1767</Words>
  <Characters>9367</Characters>
  <Application>Microsoft Office Word</Application>
  <DocSecurity>0</DocSecurity>
  <Lines>78</Lines>
  <Paragraphs>22</Paragraphs>
  <ScaleCrop>false</ScaleCrop>
  <Company/>
  <LinksUpToDate>false</LinksUpToDate>
  <CharactersWithSpaces>11112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Magnus Andersson</dc:creator>
  <cp:keywords/>
  <dc:description/>
  <cp:lastModifiedBy>Magnus Andersson</cp:lastModifiedBy>
  <cp:revision>1</cp:revision>
  <dcterms:created xsi:type="dcterms:W3CDTF">2021-09-23T10:48:00Z</dcterms:created>
  <dcterms:modified xsi:type="dcterms:W3CDTF">2021-09-23T10:50:00Z</dcterms:modified>
</cp:coreProperties>
</file>