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CD4" w:rsidRPr="00851CD4" w:rsidRDefault="00851CD4" w:rsidP="00851CD4">
      <w:pPr>
        <w:rPr>
          <w:b/>
          <w:bCs/>
          <w:color w:val="FF0000"/>
        </w:rPr>
      </w:pPr>
      <w:r w:rsidRPr="00851CD4">
        <w:rPr>
          <w:b/>
          <w:bCs/>
          <w:color w:val="FF0000"/>
        </w:rPr>
        <w:t>Exempel dagordning vid styrelsemöte</w:t>
      </w:r>
    </w:p>
    <w:p w:rsidR="00851CD4" w:rsidRDefault="00851CD4" w:rsidP="00851CD4"/>
    <w:p w:rsidR="00851CD4" w:rsidRDefault="00851CD4" w:rsidP="00851CD4">
      <w:pPr>
        <w:pStyle w:val="Rubrik1"/>
      </w:pPr>
      <w:r>
        <w:t>dagordning för …………</w:t>
      </w:r>
      <w:r>
        <w:t>………………</w:t>
      </w:r>
      <w:r>
        <w:t xml:space="preserve"> bredbandsförening </w:t>
      </w:r>
    </w:p>
    <w:p w:rsidR="00851CD4" w:rsidRDefault="00851CD4" w:rsidP="00851CD4">
      <w:r>
        <w:t xml:space="preserve">Datum: </w:t>
      </w:r>
    </w:p>
    <w:p w:rsidR="00851CD4" w:rsidRDefault="00851CD4" w:rsidP="00851CD4">
      <w:r>
        <w:t>Tid:</w:t>
      </w:r>
    </w:p>
    <w:p w:rsidR="00851CD4" w:rsidRDefault="00851CD4" w:rsidP="00851CD4">
      <w:r>
        <w:t>Plats:</w:t>
      </w:r>
    </w:p>
    <w:p w:rsidR="00851CD4" w:rsidRDefault="00851CD4" w:rsidP="00851CD4">
      <w:r>
        <w:t>Kallade ledamöter och suppleanter:</w:t>
      </w:r>
    </w:p>
    <w:p w:rsidR="00851CD4" w:rsidRDefault="00851CD4" w:rsidP="00851CD4">
      <w:r>
        <w:t>Bilagor till dagordningen:</w:t>
      </w:r>
    </w:p>
    <w:p w:rsidR="00851CD4" w:rsidRDefault="00851CD4" w:rsidP="00851CD4"/>
    <w:p w:rsidR="00851CD4" w:rsidRDefault="00851CD4" w:rsidP="00851CD4">
      <w:pPr>
        <w:pStyle w:val="Liststycke"/>
        <w:numPr>
          <w:ilvl w:val="0"/>
          <w:numId w:val="1"/>
        </w:numPr>
      </w:pPr>
      <w:r>
        <w:t>Ordförande öppnar mötet</w:t>
      </w:r>
    </w:p>
    <w:p w:rsidR="00851CD4" w:rsidRDefault="00851CD4" w:rsidP="00851CD4">
      <w:pPr>
        <w:pStyle w:val="Liststycke"/>
        <w:numPr>
          <w:ilvl w:val="0"/>
          <w:numId w:val="1"/>
        </w:numPr>
      </w:pPr>
      <w:r>
        <w:t>Ordförandes val av protokollförare</w:t>
      </w:r>
    </w:p>
    <w:p w:rsidR="00851CD4" w:rsidRDefault="00851CD4" w:rsidP="00851CD4">
      <w:pPr>
        <w:pStyle w:val="Liststycke"/>
        <w:numPr>
          <w:ilvl w:val="0"/>
          <w:numId w:val="1"/>
        </w:numPr>
      </w:pPr>
      <w:r>
        <w:t>Mötets val av ledamot att vid sidan om ordförande, och protokollförare, justera protokollet</w:t>
      </w:r>
    </w:p>
    <w:p w:rsidR="00851CD4" w:rsidRDefault="00851CD4" w:rsidP="00851CD4">
      <w:pPr>
        <w:pStyle w:val="Liststycke"/>
        <w:numPr>
          <w:ilvl w:val="0"/>
          <w:numId w:val="1"/>
        </w:numPr>
      </w:pPr>
      <w:r>
        <w:t>Fastställande av närvarande ledamöter och mötets beslutsförhet</w:t>
      </w:r>
    </w:p>
    <w:p w:rsidR="00851CD4" w:rsidRDefault="00851CD4" w:rsidP="00851CD4">
      <w:pPr>
        <w:pStyle w:val="Liststycke"/>
        <w:numPr>
          <w:ilvl w:val="0"/>
          <w:numId w:val="1"/>
        </w:numPr>
      </w:pPr>
      <w:r>
        <w:t>Fastställande av dagordning</w:t>
      </w:r>
    </w:p>
    <w:p w:rsidR="00851CD4" w:rsidRDefault="00851CD4" w:rsidP="00851CD4">
      <w:pPr>
        <w:pStyle w:val="Liststycke"/>
        <w:numPr>
          <w:ilvl w:val="0"/>
          <w:numId w:val="1"/>
        </w:numPr>
      </w:pPr>
      <w:r>
        <w:t>Genomgång av föregående mötesprotokoll</w:t>
      </w:r>
    </w:p>
    <w:p w:rsidR="00851CD4" w:rsidRDefault="00851CD4" w:rsidP="00851CD4">
      <w:pPr>
        <w:pStyle w:val="Liststycke"/>
        <w:numPr>
          <w:ilvl w:val="0"/>
          <w:numId w:val="1"/>
        </w:numPr>
      </w:pPr>
      <w:r>
        <w:t>Eventuella beslut och noteringar angående medlemskap (inträde, avgångar, andelsöverlåtelser etc.)</w:t>
      </w:r>
    </w:p>
    <w:p w:rsidR="00851CD4" w:rsidRDefault="00851CD4" w:rsidP="00851CD4">
      <w:pPr>
        <w:pStyle w:val="Liststycke"/>
        <w:numPr>
          <w:ilvl w:val="0"/>
          <w:numId w:val="1"/>
        </w:numPr>
      </w:pPr>
      <w:r>
        <w:t>Rapport angående föreningens verksamhet (pågående projekt, incidenter mm)</w:t>
      </w:r>
    </w:p>
    <w:p w:rsidR="00851CD4" w:rsidRDefault="00851CD4" w:rsidP="00851CD4">
      <w:pPr>
        <w:pStyle w:val="Liststycke"/>
        <w:numPr>
          <w:ilvl w:val="0"/>
          <w:numId w:val="1"/>
        </w:numPr>
      </w:pPr>
      <w:r>
        <w:t>Eventuella beslut angående föreningens verksamhet</w:t>
      </w:r>
    </w:p>
    <w:p w:rsidR="00851CD4" w:rsidRDefault="00851CD4" w:rsidP="00851CD4">
      <w:pPr>
        <w:pStyle w:val="Liststycke"/>
        <w:numPr>
          <w:ilvl w:val="0"/>
          <w:numId w:val="1"/>
        </w:numPr>
      </w:pPr>
      <w:r>
        <w:t xml:space="preserve">Uppföljning av förekommande delegationer och avtal </w:t>
      </w:r>
    </w:p>
    <w:p w:rsidR="00851CD4" w:rsidRDefault="00851CD4" w:rsidP="00851CD4">
      <w:pPr>
        <w:pStyle w:val="Liststycke"/>
        <w:numPr>
          <w:ilvl w:val="0"/>
          <w:numId w:val="1"/>
        </w:numPr>
      </w:pPr>
      <w:r>
        <w:t>Rapport angående föreningens ekonomi</w:t>
      </w:r>
    </w:p>
    <w:p w:rsidR="00851CD4" w:rsidRDefault="00851CD4" w:rsidP="00851CD4">
      <w:pPr>
        <w:pStyle w:val="Liststycke"/>
        <w:numPr>
          <w:ilvl w:val="0"/>
          <w:numId w:val="1"/>
        </w:numPr>
      </w:pPr>
      <w:r>
        <w:t>Eventuella beslut angående föreningens ekonomi</w:t>
      </w:r>
    </w:p>
    <w:p w:rsidR="00851CD4" w:rsidRDefault="00851CD4" w:rsidP="00851CD4">
      <w:pPr>
        <w:pStyle w:val="Liststycke"/>
        <w:numPr>
          <w:ilvl w:val="0"/>
          <w:numId w:val="1"/>
        </w:numPr>
      </w:pPr>
      <w:r>
        <w:t>Eventuella andra beslut gällande förvaltningsåtgärder</w:t>
      </w:r>
    </w:p>
    <w:p w:rsidR="00851CD4" w:rsidRDefault="00851CD4" w:rsidP="00851CD4">
      <w:pPr>
        <w:pStyle w:val="Liststycke"/>
        <w:numPr>
          <w:ilvl w:val="0"/>
          <w:numId w:val="1"/>
        </w:numPr>
      </w:pPr>
      <w:r>
        <w:t>Övriga frågor</w:t>
      </w:r>
    </w:p>
    <w:p w:rsidR="00851CD4" w:rsidRDefault="00851CD4" w:rsidP="00851CD4">
      <w:pPr>
        <w:pStyle w:val="Liststycke"/>
        <w:numPr>
          <w:ilvl w:val="0"/>
          <w:numId w:val="1"/>
        </w:numPr>
      </w:pPr>
      <w:r>
        <w:t>Beslut angående tid för nästa styrelsemöte</w:t>
      </w:r>
    </w:p>
    <w:p w:rsidR="00851CD4" w:rsidRDefault="00851CD4" w:rsidP="00851CD4">
      <w:pPr>
        <w:pStyle w:val="Liststycke"/>
        <w:numPr>
          <w:ilvl w:val="0"/>
          <w:numId w:val="1"/>
        </w:numPr>
      </w:pPr>
      <w:r>
        <w:t>Mötet avslutas</w:t>
      </w:r>
    </w:p>
    <w:p w:rsidR="00851CD4" w:rsidRDefault="00851CD4" w:rsidP="00851CD4"/>
    <w:p w:rsidR="00851CD4" w:rsidRPr="00851CD4" w:rsidRDefault="00851CD4" w:rsidP="00851CD4">
      <w:pPr>
        <w:rPr>
          <w:i/>
          <w:iCs/>
          <w:sz w:val="24"/>
          <w:szCs w:val="24"/>
        </w:rPr>
      </w:pPr>
      <w:r w:rsidRPr="00851CD4">
        <w:rPr>
          <w:i/>
          <w:iCs/>
          <w:sz w:val="24"/>
          <w:szCs w:val="24"/>
        </w:rPr>
        <w:t>Kommentar: Det finns inga lagreglerade formkrav på dagordning vid styrelsemöten, ovanstående är därför bara ”ett exempel”.</w:t>
      </w:r>
    </w:p>
    <w:p w:rsidR="00851CD4" w:rsidRPr="00851CD4" w:rsidRDefault="00851CD4" w:rsidP="00851CD4">
      <w:pPr>
        <w:rPr>
          <w:i/>
          <w:iCs/>
          <w:sz w:val="24"/>
          <w:szCs w:val="24"/>
        </w:rPr>
      </w:pPr>
      <w:r w:rsidRPr="00851CD4">
        <w:rPr>
          <w:i/>
          <w:iCs/>
          <w:sz w:val="24"/>
          <w:szCs w:val="24"/>
        </w:rPr>
        <w:t xml:space="preserve">Däremot anger lagen om ekonomiska föreningar ett antal bestämmelser om vad som gäller angående styrelsens uppgifter, ordförandes roll, styrelsens sammanträden, beslutsförhet, jäv och dess protokoll mm. Studera därför gärna 7 Kap. i lagen om ekonomiska föreningar; </w:t>
      </w:r>
      <w:hyperlink r:id="rId7" w:history="1">
        <w:r w:rsidRPr="00EC1505">
          <w:rPr>
            <w:rStyle w:val="Hyperlnk"/>
            <w:i/>
            <w:iCs/>
            <w:sz w:val="24"/>
            <w:szCs w:val="24"/>
          </w:rPr>
          <w:t>https://www.riksdagen.se/sv/dokument-lagar/dokument/svensk-forfattningssamling/lag-2018672-om-ekonomiska-foreningar_sfs-2018-672</w:t>
        </w:r>
      </w:hyperlink>
      <w:r>
        <w:rPr>
          <w:i/>
          <w:iCs/>
          <w:sz w:val="24"/>
          <w:szCs w:val="24"/>
        </w:rPr>
        <w:t xml:space="preserve"> </w:t>
      </w:r>
    </w:p>
    <w:p w:rsidR="00851CD4" w:rsidRPr="00851CD4" w:rsidRDefault="00851CD4" w:rsidP="00851CD4">
      <w:pPr>
        <w:rPr>
          <w:i/>
          <w:iCs/>
          <w:sz w:val="24"/>
          <w:szCs w:val="24"/>
        </w:rPr>
      </w:pPr>
    </w:p>
    <w:p w:rsidR="00851CD4" w:rsidRPr="00851CD4" w:rsidRDefault="00851CD4" w:rsidP="00851CD4">
      <w:pPr>
        <w:rPr>
          <w:i/>
          <w:iCs/>
          <w:sz w:val="24"/>
          <w:szCs w:val="24"/>
        </w:rPr>
      </w:pPr>
      <w:r w:rsidRPr="00851CD4">
        <w:rPr>
          <w:i/>
          <w:iCs/>
          <w:sz w:val="24"/>
          <w:szCs w:val="24"/>
        </w:rPr>
        <w:lastRenderedPageBreak/>
        <w:t>Notera särskilt att det är ordförande som har ansvar för att möten sammankallas och att frågor som behöver behandlas kommer upp till behandling, samt att det finns tillfredställande underlag för beslut. Beslutsunderlag i form av bilagor bör skickas med dagordning i kallelsen. Varje enskild ledamot har också rätten att lyfta frågor som de anser behöver beslutas om.</w:t>
      </w:r>
    </w:p>
    <w:p w:rsidR="00851CD4" w:rsidRPr="00851CD4" w:rsidRDefault="00851CD4" w:rsidP="00851CD4">
      <w:pPr>
        <w:rPr>
          <w:i/>
          <w:iCs/>
          <w:sz w:val="24"/>
          <w:szCs w:val="24"/>
        </w:rPr>
      </w:pPr>
    </w:p>
    <w:p w:rsidR="00E46A97" w:rsidRPr="00851CD4" w:rsidRDefault="00851CD4" w:rsidP="00851CD4">
      <w:pPr>
        <w:rPr>
          <w:i/>
          <w:iCs/>
          <w:sz w:val="24"/>
          <w:szCs w:val="24"/>
        </w:rPr>
      </w:pPr>
      <w:r w:rsidRPr="00851CD4">
        <w:rPr>
          <w:i/>
          <w:iCs/>
          <w:sz w:val="24"/>
          <w:szCs w:val="24"/>
        </w:rPr>
        <w:t xml:space="preserve">Se också gärna exempel på styrelsens arbetsordning (bilaga 15) på Byanätsforums </w:t>
      </w:r>
      <w:r w:rsidR="007C341D">
        <w:rPr>
          <w:i/>
          <w:iCs/>
          <w:sz w:val="24"/>
          <w:szCs w:val="24"/>
        </w:rPr>
        <w:t>webbplats</w:t>
      </w:r>
      <w:bookmarkStart w:id="0" w:name="_GoBack"/>
      <w:bookmarkEnd w:id="0"/>
      <w:r w:rsidRPr="00851CD4">
        <w:rPr>
          <w:i/>
          <w:iCs/>
          <w:sz w:val="24"/>
          <w:szCs w:val="24"/>
        </w:rPr>
        <w:t xml:space="preserve">: </w:t>
      </w:r>
      <w:hyperlink r:id="rId8" w:history="1">
        <w:r w:rsidRPr="00851CD4">
          <w:rPr>
            <w:rStyle w:val="Hyperlnk"/>
            <w:i/>
            <w:iCs/>
            <w:sz w:val="24"/>
            <w:szCs w:val="24"/>
          </w:rPr>
          <w:t>https://www.byanatsforum.se/mallar/</w:t>
        </w:r>
      </w:hyperlink>
      <w:r w:rsidRPr="00851CD4">
        <w:rPr>
          <w:i/>
          <w:iCs/>
          <w:sz w:val="24"/>
          <w:szCs w:val="24"/>
        </w:rPr>
        <w:t xml:space="preserve"> </w:t>
      </w:r>
    </w:p>
    <w:sectPr w:rsidR="00E46A97" w:rsidRPr="00851CD4" w:rsidSect="00851CD4">
      <w:footerReference w:type="default" r:id="rId9"/>
      <w:headerReference w:type="first" r:id="rId10"/>
      <w:footerReference w:type="first" r:id="rId11"/>
      <w:pgSz w:w="11906" w:h="16838"/>
      <w:pgMar w:top="2410" w:right="1417" w:bottom="1702" w:left="1417" w:header="708"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9B" w:rsidRDefault="006D269B" w:rsidP="008D5F99">
      <w:pPr>
        <w:spacing w:after="0" w:line="240" w:lineRule="auto"/>
      </w:pPr>
      <w:r>
        <w:separator/>
      </w:r>
    </w:p>
  </w:endnote>
  <w:endnote w:type="continuationSeparator" w:id="0">
    <w:p w:rsidR="006D269B" w:rsidRDefault="006D269B" w:rsidP="008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bas Neue">
    <w:panose1 w:val="020B0606020202050201"/>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874" w:type="dxa"/>
      <w:tblLook w:val="04A0" w:firstRow="1" w:lastRow="0" w:firstColumn="1" w:lastColumn="0" w:noHBand="0" w:noVBand="1"/>
    </w:tblPr>
    <w:tblGrid>
      <w:gridCol w:w="1812"/>
      <w:gridCol w:w="1812"/>
      <w:gridCol w:w="1812"/>
      <w:gridCol w:w="1812"/>
      <w:gridCol w:w="1813"/>
      <w:gridCol w:w="1813"/>
    </w:tblGrid>
    <w:tr w:rsidR="00DF0C41" w:rsidRPr="008D5F99" w:rsidTr="00DF0C41">
      <w:tc>
        <w:tcPr>
          <w:tcW w:w="1812" w:type="dxa"/>
          <w:tcBorders>
            <w:top w:val="nil"/>
            <w:left w:val="nil"/>
            <w:bottom w:val="nil"/>
            <w:right w:val="nil"/>
          </w:tcBorders>
        </w:tcPr>
        <w:p w:rsidR="00DF0C41" w:rsidRDefault="00DF0C41" w:rsidP="00DF0C41">
          <w:pPr>
            <w:pStyle w:val="Sidfot"/>
            <w:rPr>
              <w:rFonts w:ascii="Oswald" w:hAnsi="Oswald"/>
              <w:sz w:val="18"/>
              <w:szCs w:val="18"/>
            </w:rPr>
          </w:pPr>
        </w:p>
        <w:p w:rsidR="00DF0C41" w:rsidRPr="008D5F99" w:rsidRDefault="00DF0C41" w:rsidP="00DF0C41">
          <w:pPr>
            <w:pStyle w:val="Sidfot"/>
            <w:rPr>
              <w:rFonts w:ascii="Oswald" w:hAnsi="Oswald"/>
              <w:sz w:val="18"/>
              <w:szCs w:val="18"/>
            </w:rPr>
          </w:pPr>
          <w:r>
            <w:rPr>
              <w:rFonts w:ascii="Oswald" w:hAnsi="Oswald"/>
              <w:sz w:val="18"/>
              <w:szCs w:val="18"/>
            </w:rPr>
            <w:t>H</w:t>
          </w:r>
          <w:r w:rsidRPr="008D5F99">
            <w:rPr>
              <w:rFonts w:ascii="Oswald" w:hAnsi="Oswald"/>
              <w:sz w:val="18"/>
              <w:szCs w:val="18"/>
            </w:rPr>
            <w:t>ela Sverige ska leva/</w:t>
          </w:r>
        </w:p>
        <w:p w:rsidR="00DF0C41" w:rsidRPr="008D5F99" w:rsidRDefault="00DF0C41" w:rsidP="00DF0C41">
          <w:pPr>
            <w:pStyle w:val="Sidfot"/>
            <w:rPr>
              <w:rFonts w:ascii="Oswald" w:hAnsi="Oswald"/>
              <w:sz w:val="18"/>
              <w:szCs w:val="18"/>
            </w:rPr>
          </w:pPr>
          <w:r w:rsidRPr="008D5F99">
            <w:rPr>
              <w:rFonts w:ascii="Oswald" w:hAnsi="Oswald"/>
              <w:sz w:val="18"/>
              <w:szCs w:val="18"/>
            </w:rPr>
            <w:t>Byanätsforums kansli</w:t>
          </w:r>
        </w:p>
      </w:tc>
      <w:tc>
        <w:tcPr>
          <w:tcW w:w="1812" w:type="dxa"/>
          <w:tcBorders>
            <w:top w:val="nil"/>
            <w:left w:val="nil"/>
            <w:bottom w:val="nil"/>
            <w:right w:val="nil"/>
          </w:tcBorders>
        </w:tcPr>
        <w:p w:rsidR="00DF0C41" w:rsidRDefault="00DF0C41" w:rsidP="00DF0C41">
          <w:pPr>
            <w:pStyle w:val="Sidfot"/>
            <w:rPr>
              <w:rFonts w:ascii="Oswald" w:hAnsi="Oswald"/>
              <w:sz w:val="18"/>
              <w:szCs w:val="18"/>
            </w:rPr>
          </w:pPr>
        </w:p>
        <w:p w:rsidR="00DF0C41" w:rsidRPr="008D5F99" w:rsidRDefault="00DF0C41" w:rsidP="00DF0C41">
          <w:pPr>
            <w:pStyle w:val="Sidfot"/>
            <w:rPr>
              <w:rFonts w:ascii="Oswald" w:hAnsi="Oswald"/>
              <w:sz w:val="18"/>
              <w:szCs w:val="18"/>
            </w:rPr>
          </w:pPr>
          <w:r>
            <w:rPr>
              <w:rFonts w:ascii="Oswald" w:hAnsi="Oswald"/>
              <w:sz w:val="18"/>
              <w:szCs w:val="18"/>
            </w:rPr>
            <w:t>S</w:t>
          </w:r>
          <w:r w:rsidRPr="008D5F99">
            <w:rPr>
              <w:rFonts w:ascii="Oswald" w:hAnsi="Oswald"/>
              <w:sz w:val="18"/>
              <w:szCs w:val="18"/>
            </w:rPr>
            <w:t>tortorget 7, 2 tr</w:t>
          </w:r>
        </w:p>
        <w:p w:rsidR="00DF0C41" w:rsidRPr="008D5F99" w:rsidRDefault="00DF0C41" w:rsidP="00DF0C41">
          <w:pPr>
            <w:pStyle w:val="Sidfot"/>
            <w:rPr>
              <w:rFonts w:ascii="Oswald" w:hAnsi="Oswald"/>
              <w:sz w:val="18"/>
              <w:szCs w:val="18"/>
            </w:rPr>
          </w:pPr>
          <w:r w:rsidRPr="008D5F99">
            <w:rPr>
              <w:rFonts w:ascii="Oswald" w:hAnsi="Oswald"/>
              <w:sz w:val="18"/>
              <w:szCs w:val="18"/>
            </w:rPr>
            <w:t>111 29 STOCKHOLM</w:t>
          </w:r>
        </w:p>
      </w:tc>
      <w:tc>
        <w:tcPr>
          <w:tcW w:w="1812" w:type="dxa"/>
          <w:tcBorders>
            <w:top w:val="nil"/>
            <w:left w:val="nil"/>
            <w:bottom w:val="nil"/>
            <w:right w:val="nil"/>
          </w:tcBorders>
        </w:tcPr>
        <w:p w:rsidR="00DF0C41" w:rsidRDefault="00DF0C41" w:rsidP="00DF0C41">
          <w:pPr>
            <w:pStyle w:val="Sidfot"/>
            <w:jc w:val="center"/>
            <w:rPr>
              <w:rFonts w:ascii="Oswald" w:hAnsi="Oswald"/>
              <w:sz w:val="18"/>
              <w:szCs w:val="18"/>
            </w:rPr>
          </w:pPr>
        </w:p>
        <w:p w:rsidR="00DF0C41" w:rsidRDefault="00DF0C41" w:rsidP="00DF0C41">
          <w:pPr>
            <w:pStyle w:val="Sidfot"/>
            <w:rPr>
              <w:rFonts w:ascii="Oswald" w:hAnsi="Oswald"/>
              <w:sz w:val="18"/>
              <w:szCs w:val="18"/>
            </w:rPr>
          </w:pPr>
          <w:r>
            <w:rPr>
              <w:rFonts w:ascii="Oswald" w:hAnsi="Oswald"/>
              <w:sz w:val="18"/>
              <w:szCs w:val="18"/>
            </w:rPr>
            <w:t>010-479 77 42</w:t>
          </w:r>
        </w:p>
        <w:p w:rsidR="00DF0C41" w:rsidRPr="008D5F99" w:rsidRDefault="00DF0C41" w:rsidP="00DF0C41">
          <w:pPr>
            <w:pStyle w:val="Sidfot"/>
            <w:rPr>
              <w:rFonts w:ascii="Oswald" w:hAnsi="Oswald"/>
              <w:sz w:val="18"/>
              <w:szCs w:val="18"/>
            </w:rPr>
          </w:pPr>
          <w:r>
            <w:rPr>
              <w:rFonts w:ascii="Oswald" w:hAnsi="Oswald"/>
              <w:sz w:val="18"/>
              <w:szCs w:val="18"/>
            </w:rPr>
            <w:t>w</w:t>
          </w:r>
          <w:r w:rsidRPr="008D5F99">
            <w:rPr>
              <w:rFonts w:ascii="Oswald" w:hAnsi="Oswald"/>
              <w:sz w:val="18"/>
              <w:szCs w:val="18"/>
            </w:rPr>
            <w:t>ww.byanatsforum.se</w:t>
          </w:r>
        </w:p>
      </w:tc>
      <w:tc>
        <w:tcPr>
          <w:tcW w:w="1812" w:type="dxa"/>
          <w:tcBorders>
            <w:top w:val="nil"/>
            <w:left w:val="nil"/>
            <w:bottom w:val="nil"/>
            <w:right w:val="nil"/>
          </w:tcBorders>
        </w:tcPr>
        <w:p w:rsidR="00DF0C41" w:rsidRDefault="00DF0C41" w:rsidP="00DF0C41">
          <w:pPr>
            <w:pStyle w:val="Sidfot"/>
            <w:jc w:val="center"/>
            <w:rPr>
              <w:rFonts w:ascii="Oswald" w:hAnsi="Oswald"/>
              <w:sz w:val="18"/>
              <w:szCs w:val="18"/>
            </w:rPr>
          </w:pPr>
        </w:p>
        <w:p w:rsidR="00DF0C41" w:rsidRPr="008D5F99" w:rsidRDefault="00DF0C41" w:rsidP="00DF0C41">
          <w:pPr>
            <w:pStyle w:val="Sidfot"/>
            <w:jc w:val="center"/>
            <w:rPr>
              <w:rFonts w:ascii="Oswald" w:hAnsi="Oswald"/>
              <w:sz w:val="18"/>
              <w:szCs w:val="18"/>
            </w:rPr>
          </w:pPr>
        </w:p>
      </w:tc>
      <w:tc>
        <w:tcPr>
          <w:tcW w:w="1813" w:type="dxa"/>
          <w:tcBorders>
            <w:top w:val="nil"/>
            <w:left w:val="nil"/>
            <w:bottom w:val="nil"/>
            <w:right w:val="nil"/>
          </w:tcBorders>
        </w:tcPr>
        <w:p w:rsidR="00DF0C41" w:rsidRPr="005C5B83" w:rsidRDefault="00DF0C41" w:rsidP="00DF0C41">
          <w:pPr>
            <w:pStyle w:val="Sidfot"/>
            <w:rPr>
              <w:rFonts w:ascii="Oswald" w:hAnsi="Oswald"/>
              <w:sz w:val="12"/>
              <w:szCs w:val="12"/>
            </w:rPr>
          </w:pPr>
        </w:p>
      </w:tc>
      <w:tc>
        <w:tcPr>
          <w:tcW w:w="1813" w:type="dxa"/>
          <w:tcBorders>
            <w:top w:val="nil"/>
            <w:left w:val="nil"/>
            <w:bottom w:val="nil"/>
            <w:right w:val="nil"/>
          </w:tcBorders>
        </w:tcPr>
        <w:p w:rsidR="00DF0C41" w:rsidRDefault="00DF0C41" w:rsidP="00DF0C41">
          <w:pPr>
            <w:pStyle w:val="Sidfot"/>
            <w:rPr>
              <w:rFonts w:ascii="Oswald" w:hAnsi="Oswald"/>
              <w:sz w:val="18"/>
              <w:szCs w:val="18"/>
            </w:rPr>
          </w:pPr>
        </w:p>
        <w:p w:rsidR="00DF0C41" w:rsidRPr="005C5B83" w:rsidRDefault="00DF0C41" w:rsidP="00DF0C41">
          <w:pPr>
            <w:pStyle w:val="Sidfot"/>
            <w:jc w:val="right"/>
            <w:rPr>
              <w:rFonts w:ascii="Oswald" w:hAnsi="Oswald"/>
              <w:sz w:val="18"/>
              <w:szCs w:val="18"/>
            </w:rPr>
          </w:pPr>
          <w:r w:rsidRPr="005C5B83">
            <w:rPr>
              <w:rFonts w:ascii="Oswald" w:hAnsi="Oswald"/>
              <w:sz w:val="18"/>
              <w:szCs w:val="18"/>
            </w:rPr>
            <w:fldChar w:fldCharType="begin"/>
          </w:r>
          <w:r w:rsidRPr="005C5B83">
            <w:rPr>
              <w:rFonts w:ascii="Oswald" w:hAnsi="Oswald"/>
              <w:sz w:val="18"/>
              <w:szCs w:val="18"/>
            </w:rPr>
            <w:instrText xml:space="preserve"> PAGE  \* Arabic  \* MERGEFORMAT </w:instrText>
          </w:r>
          <w:r w:rsidRPr="005C5B83">
            <w:rPr>
              <w:rFonts w:ascii="Oswald" w:hAnsi="Oswald"/>
              <w:sz w:val="18"/>
              <w:szCs w:val="18"/>
            </w:rPr>
            <w:fldChar w:fldCharType="separate"/>
          </w:r>
          <w:r w:rsidRPr="005C5B83">
            <w:rPr>
              <w:rFonts w:ascii="Oswald" w:hAnsi="Oswald"/>
              <w:sz w:val="18"/>
              <w:szCs w:val="18"/>
            </w:rPr>
            <w:t>1</w:t>
          </w:r>
          <w:r w:rsidRPr="005C5B83">
            <w:rPr>
              <w:rFonts w:ascii="Oswald" w:hAnsi="Oswald"/>
              <w:sz w:val="18"/>
              <w:szCs w:val="18"/>
            </w:rPr>
            <w:fldChar w:fldCharType="end"/>
          </w:r>
          <w:r w:rsidRPr="005C5B83">
            <w:rPr>
              <w:rFonts w:ascii="Oswald" w:hAnsi="Oswald"/>
              <w:sz w:val="18"/>
              <w:szCs w:val="18"/>
            </w:rPr>
            <w:t xml:space="preserve"> (</w:t>
          </w:r>
          <w:r w:rsidRPr="005C5B83">
            <w:rPr>
              <w:rFonts w:ascii="Oswald" w:hAnsi="Oswald"/>
              <w:noProof/>
              <w:sz w:val="18"/>
              <w:szCs w:val="18"/>
            </w:rPr>
            <w:fldChar w:fldCharType="begin"/>
          </w:r>
          <w:r w:rsidRPr="005C5B83">
            <w:rPr>
              <w:rFonts w:ascii="Oswald" w:hAnsi="Oswald"/>
              <w:noProof/>
              <w:sz w:val="18"/>
              <w:szCs w:val="18"/>
            </w:rPr>
            <w:instrText xml:space="preserve"> NUMPAGES  \* Arabic  \* MERGEFORMAT </w:instrText>
          </w:r>
          <w:r w:rsidRPr="005C5B83">
            <w:rPr>
              <w:rFonts w:ascii="Oswald" w:hAnsi="Oswald"/>
              <w:noProof/>
              <w:sz w:val="18"/>
              <w:szCs w:val="18"/>
            </w:rPr>
            <w:fldChar w:fldCharType="separate"/>
          </w:r>
          <w:r w:rsidRPr="005C5B83">
            <w:rPr>
              <w:rFonts w:ascii="Oswald" w:hAnsi="Oswald"/>
              <w:noProof/>
              <w:sz w:val="18"/>
              <w:szCs w:val="18"/>
            </w:rPr>
            <w:t>1</w:t>
          </w:r>
          <w:r w:rsidRPr="005C5B83">
            <w:rPr>
              <w:rFonts w:ascii="Oswald" w:hAnsi="Oswald"/>
              <w:noProof/>
              <w:sz w:val="18"/>
              <w:szCs w:val="18"/>
            </w:rPr>
            <w:fldChar w:fldCharType="end"/>
          </w:r>
          <w:r w:rsidRPr="005C5B83">
            <w:rPr>
              <w:rFonts w:ascii="Oswald" w:hAnsi="Oswald"/>
              <w:sz w:val="18"/>
              <w:szCs w:val="18"/>
            </w:rPr>
            <w:t>)</w:t>
          </w:r>
        </w:p>
      </w:tc>
    </w:tr>
  </w:tbl>
  <w:p w:rsidR="008D5F99" w:rsidRDefault="00DF0C41">
    <w:pPr>
      <w:pStyle w:val="Sidfot"/>
    </w:pPr>
    <w:r w:rsidRPr="005C5B83">
      <w:rPr>
        <w:noProof/>
        <w:sz w:val="12"/>
        <w:szCs w:val="12"/>
      </w:rPr>
      <w:drawing>
        <wp:anchor distT="0" distB="0" distL="114300" distR="114300" simplePos="0" relativeHeight="251671552" behindDoc="0" locked="0" layoutInCell="1" allowOverlap="1" wp14:anchorId="0A7D83D7" wp14:editId="0C37867B">
          <wp:simplePos x="0" y="0"/>
          <wp:positionH relativeFrom="column">
            <wp:posOffset>5171440</wp:posOffset>
          </wp:positionH>
          <wp:positionV relativeFrom="paragraph">
            <wp:posOffset>-609283</wp:posOffset>
          </wp:positionV>
          <wp:extent cx="581025" cy="587375"/>
          <wp:effectExtent l="0" t="0" r="9525" b="3175"/>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1">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97" w:type="dxa"/>
      <w:tblLook w:val="04A0" w:firstRow="1" w:lastRow="0" w:firstColumn="1" w:lastColumn="0" w:noHBand="0" w:noVBand="1"/>
    </w:tblPr>
    <w:tblGrid>
      <w:gridCol w:w="2552"/>
      <w:gridCol w:w="1984"/>
      <w:gridCol w:w="2748"/>
      <w:gridCol w:w="1813"/>
    </w:tblGrid>
    <w:tr w:rsidR="00E700ED" w:rsidRPr="008D5F99" w:rsidTr="00A03D86">
      <w:tc>
        <w:tcPr>
          <w:tcW w:w="2552" w:type="dxa"/>
          <w:tcBorders>
            <w:top w:val="nil"/>
            <w:left w:val="nil"/>
            <w:bottom w:val="nil"/>
            <w:right w:val="nil"/>
          </w:tcBorders>
        </w:tcPr>
        <w:p w:rsidR="00E700ED" w:rsidRPr="008B0DEA" w:rsidRDefault="00E700ED" w:rsidP="00E700ED">
          <w:pPr>
            <w:pStyle w:val="Sidfot"/>
            <w:rPr>
              <w:rFonts w:ascii="Oswald" w:hAnsi="Oswald"/>
              <w:sz w:val="18"/>
              <w:szCs w:val="18"/>
            </w:rPr>
          </w:pPr>
        </w:p>
        <w:p w:rsidR="00E700ED" w:rsidRPr="00C3702D" w:rsidRDefault="006D269B" w:rsidP="00E700ED">
          <w:pPr>
            <w:pStyle w:val="Sidfot"/>
            <w:rPr>
              <w:rFonts w:ascii="Oswald" w:hAnsi="Oswald"/>
              <w:sz w:val="18"/>
              <w:szCs w:val="18"/>
            </w:rPr>
          </w:pPr>
          <w:hyperlink r:id="rId1" w:history="1">
            <w:r w:rsidR="00C3702D" w:rsidRPr="00C3702D">
              <w:rPr>
                <w:rStyle w:val="Hyperlnk"/>
                <w:rFonts w:ascii="Oswald" w:hAnsi="Oswald"/>
                <w:color w:val="auto"/>
                <w:sz w:val="18"/>
                <w:szCs w:val="18"/>
                <w:u w:val="none"/>
              </w:rPr>
              <w:t>byanatsforum@helasverige.se</w:t>
            </w:r>
          </w:hyperlink>
          <w:r w:rsidR="00C3702D" w:rsidRPr="00C3702D">
            <w:rPr>
              <w:rFonts w:ascii="Oswald" w:hAnsi="Oswald"/>
              <w:sz w:val="18"/>
              <w:szCs w:val="18"/>
            </w:rPr>
            <w:t xml:space="preserve"> </w:t>
          </w:r>
        </w:p>
      </w:tc>
      <w:tc>
        <w:tcPr>
          <w:tcW w:w="1984" w:type="dxa"/>
          <w:tcBorders>
            <w:top w:val="nil"/>
            <w:left w:val="nil"/>
            <w:bottom w:val="nil"/>
            <w:right w:val="nil"/>
          </w:tcBorders>
        </w:tcPr>
        <w:p w:rsidR="00E700ED" w:rsidRDefault="00E700ED" w:rsidP="00E700ED">
          <w:pPr>
            <w:pStyle w:val="Sidfot"/>
            <w:rPr>
              <w:rFonts w:ascii="Oswald" w:hAnsi="Oswald"/>
              <w:sz w:val="18"/>
              <w:szCs w:val="18"/>
            </w:rPr>
          </w:pPr>
        </w:p>
        <w:p w:rsidR="00E700ED" w:rsidRPr="008B0DEA" w:rsidRDefault="00A03D86" w:rsidP="008B0DEA">
          <w:pPr>
            <w:pStyle w:val="Sidfot"/>
            <w:rPr>
              <w:rFonts w:ascii="Oswald" w:hAnsi="Oswald"/>
              <w:sz w:val="18"/>
              <w:szCs w:val="18"/>
            </w:rPr>
          </w:pPr>
          <w:r>
            <w:rPr>
              <w:rFonts w:ascii="Oswald" w:hAnsi="Oswald"/>
              <w:sz w:val="18"/>
              <w:szCs w:val="18"/>
            </w:rPr>
            <w:t>010-479 77 42</w:t>
          </w:r>
          <w:r>
            <w:rPr>
              <w:rFonts w:ascii="Oswald" w:hAnsi="Oswald"/>
              <w:sz w:val="18"/>
              <w:szCs w:val="18"/>
            </w:rPr>
            <w:br/>
          </w:r>
          <w:hyperlink r:id="rId2" w:history="1">
            <w:r w:rsidRPr="00A03D86">
              <w:rPr>
                <w:rStyle w:val="Hyperlnk"/>
                <w:rFonts w:ascii="Oswald" w:hAnsi="Oswald"/>
                <w:color w:val="auto"/>
                <w:sz w:val="18"/>
                <w:szCs w:val="18"/>
                <w:u w:val="none"/>
              </w:rPr>
              <w:t>www.byanatsforum.se</w:t>
            </w:r>
          </w:hyperlink>
          <w:r w:rsidR="008B0DEA" w:rsidRPr="00A03D86">
            <w:rPr>
              <w:rFonts w:ascii="Oswald" w:hAnsi="Oswald"/>
              <w:sz w:val="18"/>
              <w:szCs w:val="18"/>
            </w:rPr>
            <w:t xml:space="preserve"> </w:t>
          </w:r>
        </w:p>
      </w:tc>
      <w:tc>
        <w:tcPr>
          <w:tcW w:w="2748" w:type="dxa"/>
          <w:tcBorders>
            <w:top w:val="nil"/>
            <w:left w:val="nil"/>
            <w:bottom w:val="nil"/>
            <w:right w:val="nil"/>
          </w:tcBorders>
        </w:tcPr>
        <w:p w:rsidR="00E700ED" w:rsidRPr="008B0DEA" w:rsidRDefault="00E700ED" w:rsidP="00E700ED">
          <w:pPr>
            <w:pStyle w:val="Sidfot"/>
            <w:jc w:val="center"/>
            <w:rPr>
              <w:rFonts w:ascii="Oswald" w:hAnsi="Oswald"/>
              <w:sz w:val="18"/>
              <w:szCs w:val="18"/>
            </w:rPr>
          </w:pPr>
        </w:p>
        <w:p w:rsidR="00E700ED" w:rsidRPr="008D5F99" w:rsidRDefault="006D269B" w:rsidP="00A03D86">
          <w:pPr>
            <w:pStyle w:val="Sidfot"/>
            <w:ind w:left="32"/>
            <w:rPr>
              <w:rFonts w:ascii="Oswald" w:hAnsi="Oswald"/>
              <w:sz w:val="18"/>
              <w:szCs w:val="18"/>
            </w:rPr>
          </w:pPr>
          <w:hyperlink r:id="rId3" w:history="1">
            <w:r w:rsidR="008B0DEA" w:rsidRPr="008B0DEA">
              <w:rPr>
                <w:rStyle w:val="Hyperlnk"/>
                <w:rFonts w:ascii="Oswald" w:hAnsi="Oswald"/>
                <w:color w:val="auto"/>
                <w:sz w:val="18"/>
                <w:szCs w:val="18"/>
                <w:u w:val="none"/>
              </w:rPr>
              <w:t>twitter.com/byanatsforum</w:t>
            </w:r>
          </w:hyperlink>
          <w:r w:rsidR="008B0DEA">
            <w:rPr>
              <w:rFonts w:ascii="Oswald" w:hAnsi="Oswald"/>
              <w:sz w:val="18"/>
              <w:szCs w:val="18"/>
            </w:rPr>
            <w:t xml:space="preserve"> </w:t>
          </w:r>
          <w:r w:rsidR="008B0DEA">
            <w:rPr>
              <w:rFonts w:ascii="Oswald" w:hAnsi="Oswald"/>
              <w:sz w:val="18"/>
              <w:szCs w:val="18"/>
            </w:rPr>
            <w:br/>
          </w:r>
          <w:hyperlink r:id="rId4" w:history="1">
            <w:r w:rsidR="008B0DEA" w:rsidRPr="008B0DEA">
              <w:rPr>
                <w:rStyle w:val="Hyperlnk"/>
                <w:rFonts w:ascii="Oswald" w:hAnsi="Oswald"/>
                <w:color w:val="auto"/>
                <w:sz w:val="18"/>
                <w:szCs w:val="18"/>
                <w:u w:val="none"/>
              </w:rPr>
              <w:t>facebook.com/groups/byanatsforum</w:t>
            </w:r>
          </w:hyperlink>
          <w:r w:rsidR="008B0DEA">
            <w:rPr>
              <w:rFonts w:ascii="Oswald" w:hAnsi="Oswald"/>
              <w:sz w:val="18"/>
              <w:szCs w:val="18"/>
            </w:rPr>
            <w:t xml:space="preserve"> </w:t>
          </w:r>
        </w:p>
      </w:tc>
      <w:tc>
        <w:tcPr>
          <w:tcW w:w="1813" w:type="dxa"/>
          <w:tcBorders>
            <w:top w:val="nil"/>
            <w:left w:val="nil"/>
            <w:bottom w:val="nil"/>
            <w:right w:val="nil"/>
          </w:tcBorders>
        </w:tcPr>
        <w:p w:rsidR="00E700ED" w:rsidRDefault="00E700ED" w:rsidP="00E700ED">
          <w:pPr>
            <w:pStyle w:val="Sidfot"/>
            <w:rPr>
              <w:rFonts w:ascii="Oswald" w:hAnsi="Oswald"/>
              <w:sz w:val="12"/>
              <w:szCs w:val="12"/>
            </w:rPr>
          </w:pPr>
        </w:p>
        <w:p w:rsidR="00E700ED" w:rsidRPr="005C5B83" w:rsidRDefault="00E700ED" w:rsidP="00E700ED">
          <w:pPr>
            <w:pStyle w:val="Sidfot"/>
            <w:rPr>
              <w:rFonts w:ascii="Oswald" w:hAnsi="Oswald"/>
              <w:sz w:val="12"/>
              <w:szCs w:val="12"/>
            </w:rPr>
          </w:pPr>
        </w:p>
      </w:tc>
    </w:tr>
  </w:tbl>
  <w:p w:rsidR="005C5B83" w:rsidRPr="00E700ED" w:rsidRDefault="002056B0" w:rsidP="00E700ED">
    <w:pPr>
      <w:pStyle w:val="Sidfot"/>
    </w:pPr>
    <w:r w:rsidRPr="005C5B83">
      <w:rPr>
        <w:noProof/>
        <w:sz w:val="12"/>
        <w:szCs w:val="12"/>
      </w:rPr>
      <w:drawing>
        <wp:anchor distT="0" distB="0" distL="114300" distR="114300" simplePos="0" relativeHeight="251667456" behindDoc="0" locked="0" layoutInCell="1" allowOverlap="1" wp14:anchorId="586AAD3A" wp14:editId="0F845D65">
          <wp:simplePos x="0" y="0"/>
          <wp:positionH relativeFrom="margin">
            <wp:align>right</wp:align>
          </wp:positionH>
          <wp:positionV relativeFrom="paragraph">
            <wp:posOffset>-612140</wp:posOffset>
          </wp:positionV>
          <wp:extent cx="581025" cy="587375"/>
          <wp:effectExtent l="0" t="0" r="9525" b="3175"/>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5">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9B" w:rsidRDefault="006D269B" w:rsidP="008D5F99">
      <w:pPr>
        <w:spacing w:after="0" w:line="240" w:lineRule="auto"/>
      </w:pPr>
      <w:r>
        <w:separator/>
      </w:r>
    </w:p>
  </w:footnote>
  <w:footnote w:type="continuationSeparator" w:id="0">
    <w:p w:rsidR="006D269B" w:rsidRDefault="006D269B" w:rsidP="008D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F99" w:rsidRDefault="00DF0C41">
    <w:pPr>
      <w:pStyle w:val="Sidhuvud"/>
    </w:pPr>
    <w:r w:rsidRPr="008D5F99">
      <w:rPr>
        <w:noProof/>
      </w:rPr>
      <mc:AlternateContent>
        <mc:Choice Requires="wps">
          <w:drawing>
            <wp:anchor distT="0" distB="0" distL="114300" distR="114300" simplePos="0" relativeHeight="251660288" behindDoc="0" locked="0" layoutInCell="1" allowOverlap="1" wp14:anchorId="01861152" wp14:editId="0F531B95">
              <wp:simplePos x="0" y="0"/>
              <wp:positionH relativeFrom="column">
                <wp:posOffset>4221811</wp:posOffset>
              </wp:positionH>
              <wp:positionV relativeFrom="paragraph">
                <wp:posOffset>732155</wp:posOffset>
              </wp:positionV>
              <wp:extent cx="1637665" cy="1320800"/>
              <wp:effectExtent l="0" t="0" r="635" b="0"/>
              <wp:wrapNone/>
              <wp:docPr id="1" name="Textruta 1"/>
              <wp:cNvGraphicFramePr/>
              <a:graphic xmlns:a="http://schemas.openxmlformats.org/drawingml/2006/main">
                <a:graphicData uri="http://schemas.microsoft.com/office/word/2010/wordprocessingShape">
                  <wps:wsp>
                    <wps:cNvSpPr txBox="1"/>
                    <wps:spPr>
                      <a:xfrm>
                        <a:off x="0" y="0"/>
                        <a:ext cx="1637665" cy="1320800"/>
                      </a:xfrm>
                      <a:prstGeom prst="rect">
                        <a:avLst/>
                      </a:prstGeom>
                      <a:solidFill>
                        <a:schemeClr val="lt1"/>
                      </a:solidFill>
                      <a:ln w="6350">
                        <a:noFill/>
                      </a:ln>
                    </wps:spPr>
                    <wps:txbx>
                      <w:txbxContent>
                        <w:p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rsidR="008D5F99" w:rsidRDefault="008D5F99" w:rsidP="008D5F9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1152" id="_x0000_t202" coordsize="21600,21600" o:spt="202" path="m,l,21600r21600,l21600,xe">
              <v:stroke joinstyle="miter"/>
              <v:path gradientshapeok="t" o:connecttype="rect"/>
            </v:shapetype>
            <v:shape id="Textruta 1" o:spid="_x0000_s1026" type="#_x0000_t202" style="position:absolute;margin-left:332.45pt;margin-top:57.65pt;width:128.9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" fillcolor="white [3201]" stroked="f" strokeweight=".5pt">
              <v:textbox>
                <w:txbxContent>
                  <w:p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rsidR="008D5F99" w:rsidRDefault="008D5F99" w:rsidP="008D5F99">
                    <w:pPr>
                      <w:jc w:val="right"/>
                    </w:pPr>
                  </w:p>
                </w:txbxContent>
              </v:textbox>
            </v:shape>
          </w:pict>
        </mc:Fallback>
      </mc:AlternateContent>
    </w:r>
    <w:r w:rsidR="008D5F99" w:rsidRPr="008D5F99">
      <w:rPr>
        <w:noProof/>
      </w:rPr>
      <w:drawing>
        <wp:anchor distT="0" distB="0" distL="114300" distR="114300" simplePos="0" relativeHeight="251659264" behindDoc="0" locked="0" layoutInCell="1" allowOverlap="1" wp14:anchorId="51C93877" wp14:editId="2F881D79">
          <wp:simplePos x="0" y="0"/>
          <wp:positionH relativeFrom="column">
            <wp:posOffset>4337050</wp:posOffset>
          </wp:positionH>
          <wp:positionV relativeFrom="paragraph">
            <wp:posOffset>-223520</wp:posOffset>
          </wp:positionV>
          <wp:extent cx="1540510" cy="953770"/>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 Stickerlogo Ro¦êd-Gul.wmf"/>
                  <pic:cNvPicPr/>
                </pic:nvPicPr>
                <pic:blipFill>
                  <a:blip r:embed="rId1">
                    <a:extLst>
                      <a:ext uri="{28A0092B-C50C-407E-A947-70E740481C1C}">
                        <a14:useLocalDpi xmlns:a14="http://schemas.microsoft.com/office/drawing/2010/main" val="0"/>
                      </a:ext>
                    </a:extLst>
                  </a:blip>
                  <a:stretch>
                    <a:fillRect/>
                  </a:stretch>
                </pic:blipFill>
                <pic:spPr>
                  <a:xfrm>
                    <a:off x="0" y="0"/>
                    <a:ext cx="154051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D06AD"/>
    <w:multiLevelType w:val="hybridMultilevel"/>
    <w:tmpl w:val="7A50F2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D4"/>
    <w:rsid w:val="00002307"/>
    <w:rsid w:val="00043CF6"/>
    <w:rsid w:val="00077F21"/>
    <w:rsid w:val="001D096D"/>
    <w:rsid w:val="001D58A3"/>
    <w:rsid w:val="002056B0"/>
    <w:rsid w:val="00540B99"/>
    <w:rsid w:val="005C5B83"/>
    <w:rsid w:val="006D269B"/>
    <w:rsid w:val="007856CC"/>
    <w:rsid w:val="007C341D"/>
    <w:rsid w:val="00851CD4"/>
    <w:rsid w:val="008B0DEA"/>
    <w:rsid w:val="008D5F99"/>
    <w:rsid w:val="008F0EDE"/>
    <w:rsid w:val="00A03D86"/>
    <w:rsid w:val="00AB2A1C"/>
    <w:rsid w:val="00C3702D"/>
    <w:rsid w:val="00D2795F"/>
    <w:rsid w:val="00DF0C41"/>
    <w:rsid w:val="00E378A6"/>
    <w:rsid w:val="00E46A97"/>
    <w:rsid w:val="00E70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FC53A"/>
  <w15:chartTrackingRefBased/>
  <w15:docId w15:val="{02993BE9-1492-4545-91B3-9FCEC2F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DE"/>
    <w:pPr>
      <w:spacing w:after="120" w:line="320" w:lineRule="atLeast"/>
    </w:pPr>
    <w:rPr>
      <w:rFonts w:ascii="Garamond" w:eastAsiaTheme="minorEastAsia" w:hAnsi="Garamond"/>
      <w:szCs w:val="19"/>
    </w:rPr>
  </w:style>
  <w:style w:type="paragraph" w:styleId="Rubrik1">
    <w:name w:val="heading 1"/>
    <w:basedOn w:val="Rubrik"/>
    <w:next w:val="Normal"/>
    <w:link w:val="Rubrik1Char"/>
    <w:uiPriority w:val="9"/>
    <w:qFormat/>
    <w:rsid w:val="008D5F99"/>
    <w:pPr>
      <w:keepNext/>
      <w:keepLines/>
      <w:spacing w:before="320" w:after="60"/>
      <w:outlineLvl w:val="0"/>
    </w:pPr>
    <w:rPr>
      <w:rFonts w:ascii="Bebas Neue" w:hAnsi="Bebas Neue"/>
      <w:caps/>
      <w:color w:val="44546A" w:themeColor="text2"/>
      <w:spacing w:val="-20"/>
      <w:kern w:val="0"/>
      <w:szCs w:val="28"/>
    </w:rPr>
  </w:style>
  <w:style w:type="paragraph" w:styleId="Rubrik3">
    <w:name w:val="heading 3"/>
    <w:basedOn w:val="Normal"/>
    <w:next w:val="Normal"/>
    <w:link w:val="Rubrik3Char"/>
    <w:uiPriority w:val="9"/>
    <w:semiHidden/>
    <w:unhideWhenUsed/>
    <w:qFormat/>
    <w:rsid w:val="008D5F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5F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5F99"/>
  </w:style>
  <w:style w:type="paragraph" w:styleId="Sidfot">
    <w:name w:val="footer"/>
    <w:basedOn w:val="Normal"/>
    <w:link w:val="SidfotChar"/>
    <w:uiPriority w:val="99"/>
    <w:unhideWhenUsed/>
    <w:rsid w:val="008D5F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5F99"/>
  </w:style>
  <w:style w:type="character" w:customStyle="1" w:styleId="Rubrik1Char">
    <w:name w:val="Rubrik 1 Char"/>
    <w:basedOn w:val="Standardstycketeckensnitt"/>
    <w:link w:val="Rubrik1"/>
    <w:uiPriority w:val="9"/>
    <w:rsid w:val="008D5F99"/>
    <w:rPr>
      <w:rFonts w:ascii="Bebas Neue" w:eastAsiaTheme="majorEastAsia" w:hAnsi="Bebas Neue" w:cstheme="majorBidi"/>
      <w:caps/>
      <w:color w:val="44546A" w:themeColor="text2"/>
      <w:spacing w:val="-20"/>
      <w:sz w:val="56"/>
      <w:szCs w:val="28"/>
    </w:rPr>
  </w:style>
  <w:style w:type="character" w:styleId="Platshllartext">
    <w:name w:val="Placeholder Text"/>
    <w:basedOn w:val="Standardstycketeckensnitt"/>
    <w:uiPriority w:val="99"/>
    <w:rsid w:val="008D5F99"/>
    <w:rPr>
      <w:color w:val="7F7F7F" w:themeColor="text1" w:themeTint="80"/>
      <w:bdr w:val="none" w:sz="0" w:space="0" w:color="auto"/>
      <w:shd w:val="clear" w:color="auto" w:fill="F0F0F0"/>
    </w:rPr>
  </w:style>
  <w:style w:type="paragraph" w:styleId="Avslutandetext">
    <w:name w:val="Closing"/>
    <w:basedOn w:val="Normal"/>
    <w:next w:val="Normal"/>
    <w:link w:val="AvslutandetextChar"/>
    <w:uiPriority w:val="99"/>
    <w:qFormat/>
    <w:rsid w:val="008D5F99"/>
    <w:pPr>
      <w:spacing w:before="240" w:after="600" w:line="240" w:lineRule="auto"/>
    </w:pPr>
    <w:rPr>
      <w:b/>
    </w:rPr>
  </w:style>
  <w:style w:type="character" w:customStyle="1" w:styleId="AvslutandetextChar">
    <w:name w:val="Avslutande text Char"/>
    <w:basedOn w:val="Standardstycketeckensnitt"/>
    <w:link w:val="Avslutandetext"/>
    <w:uiPriority w:val="99"/>
    <w:rsid w:val="008D5F99"/>
    <w:rPr>
      <w:rFonts w:eastAsiaTheme="minorEastAsia"/>
      <w:b/>
      <w:szCs w:val="19"/>
    </w:rPr>
  </w:style>
  <w:style w:type="table" w:customStyle="1" w:styleId="Tabellrutnt11">
    <w:name w:val="Tabellrutnät11"/>
    <w:basedOn w:val="Normaltabell"/>
    <w:next w:val="Tabellrutnt"/>
    <w:uiPriority w:val="39"/>
    <w:rsid w:val="008D5F99"/>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D5F99"/>
    <w:pPr>
      <w:spacing w:after="0" w:line="240" w:lineRule="auto"/>
    </w:pPr>
    <w:rPr>
      <w:rFonts w:ascii="Garamond" w:eastAsiaTheme="minorEastAsia" w:hAnsi="Garamond"/>
      <w:szCs w:val="19"/>
    </w:rPr>
  </w:style>
  <w:style w:type="paragraph" w:styleId="Rubrik">
    <w:name w:val="Title"/>
    <w:basedOn w:val="Normal"/>
    <w:next w:val="Normal"/>
    <w:link w:val="RubrikChar"/>
    <w:uiPriority w:val="10"/>
    <w:qFormat/>
    <w:rsid w:val="008D5F99"/>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5F99"/>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8D5F9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8B0DEA"/>
    <w:rPr>
      <w:color w:val="0563C1" w:themeColor="hyperlink"/>
      <w:u w:val="single"/>
    </w:rPr>
  </w:style>
  <w:style w:type="character" w:styleId="Olstomnmnande">
    <w:name w:val="Unresolved Mention"/>
    <w:basedOn w:val="Standardstycketeckensnitt"/>
    <w:uiPriority w:val="99"/>
    <w:semiHidden/>
    <w:unhideWhenUsed/>
    <w:rsid w:val="008B0DEA"/>
    <w:rPr>
      <w:color w:val="605E5C"/>
      <w:shd w:val="clear" w:color="auto" w:fill="E1DFDD"/>
    </w:rPr>
  </w:style>
  <w:style w:type="paragraph" w:styleId="Liststycke">
    <w:name w:val="List Paragraph"/>
    <w:basedOn w:val="Normal"/>
    <w:uiPriority w:val="34"/>
    <w:qFormat/>
    <w:rsid w:val="00851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yanatsforum.se/mall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ksdagen.se/sv/dokument-lagar/dokument/svensk-forfattningssamling/lag-2018672-om-ekonomiska-foreningar_sfs-2018-6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twitter.com/byanatsforum" TargetMode="External"/><Relationship Id="rId2" Type="http://schemas.openxmlformats.org/officeDocument/2006/relationships/hyperlink" Target="http://www.byanatsforum.se" TargetMode="External"/><Relationship Id="rId1" Type="http://schemas.openxmlformats.org/officeDocument/2006/relationships/hyperlink" Target="mailto:byanatsforum@helasverige.se" TargetMode="External"/><Relationship Id="rId5" Type="http://schemas.openxmlformats.org/officeDocument/2006/relationships/image" Target="media/image1.png"/><Relationship Id="rId4" Type="http://schemas.openxmlformats.org/officeDocument/2006/relationships/hyperlink" Target="https://www.facebook.com/groups/byanatsfor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y.Nilsson\Documents\Anpassade%20Office-mallar\Brevmall_Byanatsforu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Brevmall_Byanatsforum</Template>
  <TotalTime>13</TotalTime>
  <Pages>2</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Nilsson</dc:creator>
  <cp:keywords/>
  <dc:description/>
  <cp:lastModifiedBy>Tommy Nilsson</cp:lastModifiedBy>
  <cp:revision>2</cp:revision>
  <cp:lastPrinted>2018-10-11T08:55:00Z</cp:lastPrinted>
  <dcterms:created xsi:type="dcterms:W3CDTF">2020-01-16T10:20:00Z</dcterms:created>
  <dcterms:modified xsi:type="dcterms:W3CDTF">2020-01-16T10:33:00Z</dcterms:modified>
</cp:coreProperties>
</file>